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00B" w:rsidRPr="0031300B" w:rsidRDefault="0031300B" w:rsidP="0031300B">
      <w:pPr>
        <w:pStyle w:val="Ttulo"/>
        <w:rPr>
          <w:u w:val="single"/>
        </w:rPr>
      </w:pPr>
      <w:bookmarkStart w:id="0" w:name="biologia"/>
      <w:r>
        <w:t xml:space="preserve">PROGRAMA DE LA ASIGNATURA </w:t>
      </w:r>
      <w:r w:rsidR="00694288">
        <w:t>TOXICOLOGÍA AMBIENTAL</w:t>
      </w:r>
    </w:p>
    <w:bookmarkEnd w:id="0"/>
    <w:p w:rsidR="0031300B" w:rsidRDefault="0031300B" w:rsidP="0031300B">
      <w:pPr>
        <w:rPr>
          <w:b/>
          <w:lang w:val="es-GT"/>
        </w:rPr>
      </w:pPr>
    </w:p>
    <w:p w:rsidR="0031300B" w:rsidRPr="0015613A" w:rsidRDefault="0031300B" w:rsidP="0015613A">
      <w:pPr>
        <w:pStyle w:val="Ttulo1"/>
        <w:jc w:val="both"/>
        <w:rPr>
          <w:sz w:val="24"/>
          <w:lang w:val="es-GT"/>
        </w:rPr>
      </w:pPr>
      <w:r w:rsidRPr="0015613A">
        <w:rPr>
          <w:sz w:val="24"/>
          <w:lang w:val="es-GT"/>
        </w:rPr>
        <w:t>DATOS GENERALES DEL</w:t>
      </w:r>
      <w:r w:rsidR="00DD025B">
        <w:rPr>
          <w:sz w:val="24"/>
          <w:lang w:val="es-GT"/>
        </w:rPr>
        <w:t>AASIGNATURA</w:t>
      </w:r>
    </w:p>
    <w:p w:rsidR="0031300B" w:rsidRDefault="0031300B" w:rsidP="0031300B">
      <w:pPr>
        <w:rPr>
          <w:b/>
          <w:lang w:val="es-GT"/>
        </w:rPr>
      </w:pPr>
    </w:p>
    <w:p w:rsidR="0015613A" w:rsidRDefault="0015613A" w:rsidP="0015613A">
      <w:pPr>
        <w:rPr>
          <w:lang w:val="es-GT"/>
        </w:rPr>
      </w:pPr>
      <w:r>
        <w:rPr>
          <w:b/>
          <w:lang w:val="es-GT"/>
        </w:rPr>
        <w:t xml:space="preserve">PERÍODO </w:t>
      </w:r>
      <w:r w:rsidR="000C3024">
        <w:rPr>
          <w:b/>
          <w:lang w:val="es-GT"/>
        </w:rPr>
        <w:t>ACADÉMICO</w:t>
      </w:r>
      <w:r>
        <w:rPr>
          <w:b/>
          <w:lang w:val="es-GT"/>
        </w:rPr>
        <w:t>:</w:t>
      </w:r>
      <w:r>
        <w:rPr>
          <w:lang w:val="es-GT"/>
        </w:rPr>
        <w:t>Año:</w:t>
      </w:r>
      <w:r w:rsidR="00694288">
        <w:rPr>
          <w:lang w:val="es-GT"/>
        </w:rPr>
        <w:t xml:space="preserve"> 201</w:t>
      </w:r>
      <w:r w:rsidR="005B0C44">
        <w:rPr>
          <w:lang w:val="es-GT"/>
        </w:rPr>
        <w:t>4</w:t>
      </w:r>
      <w:r>
        <w:rPr>
          <w:lang w:val="es-GT"/>
        </w:rPr>
        <w:t xml:space="preserve">             Semestre: </w:t>
      </w:r>
      <w:r w:rsidR="00694288">
        <w:rPr>
          <w:lang w:val="es-GT"/>
        </w:rPr>
        <w:t>I</w:t>
      </w:r>
      <w:r w:rsidR="00433CF3">
        <w:rPr>
          <w:lang w:val="es-GT"/>
        </w:rPr>
        <w:t>I</w:t>
      </w:r>
    </w:p>
    <w:p w:rsidR="0015613A" w:rsidRDefault="0015613A" w:rsidP="0015613A">
      <w:pPr>
        <w:rPr>
          <w:lang w:val="es-GT"/>
        </w:rPr>
      </w:pPr>
    </w:p>
    <w:tbl>
      <w:tblPr>
        <w:tblW w:w="978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3"/>
        <w:gridCol w:w="2305"/>
        <w:gridCol w:w="2268"/>
        <w:gridCol w:w="2505"/>
      </w:tblGrid>
      <w:tr w:rsidR="0015613A" w:rsidRPr="006700F4" w:rsidTr="0015613A">
        <w:trPr>
          <w:jc w:val="center"/>
        </w:trPr>
        <w:tc>
          <w:tcPr>
            <w:tcW w:w="2703" w:type="dxa"/>
            <w:vMerge w:val="restart"/>
          </w:tcPr>
          <w:p w:rsidR="0015613A" w:rsidRPr="00DD025B" w:rsidRDefault="0015613A" w:rsidP="0015613A">
            <w:pPr>
              <w:jc w:val="center"/>
              <w:rPr>
                <w:b/>
                <w:sz w:val="20"/>
                <w:lang w:val="es-GT"/>
              </w:rPr>
            </w:pPr>
            <w:r w:rsidRPr="00DD025B">
              <w:rPr>
                <w:b/>
                <w:sz w:val="20"/>
                <w:lang w:val="es-GT"/>
              </w:rPr>
              <w:t>INTENSIDA</w:t>
            </w:r>
            <w:r w:rsidR="005E3358">
              <w:rPr>
                <w:b/>
                <w:sz w:val="20"/>
                <w:lang w:val="es-GT"/>
              </w:rPr>
              <w:t xml:space="preserve"> H</w:t>
            </w:r>
            <w:r w:rsidRPr="00DD025B">
              <w:rPr>
                <w:b/>
                <w:sz w:val="20"/>
                <w:lang w:val="es-GT"/>
              </w:rPr>
              <w:t>ORARIA</w:t>
            </w:r>
          </w:p>
          <w:p w:rsidR="0015613A" w:rsidRPr="00052C4C" w:rsidRDefault="0015613A" w:rsidP="0015613A">
            <w:pPr>
              <w:jc w:val="center"/>
              <w:rPr>
                <w:sz w:val="20"/>
                <w:lang w:val="es-GT"/>
              </w:rPr>
            </w:pPr>
            <w:r w:rsidRPr="00DD025B">
              <w:rPr>
                <w:b/>
                <w:sz w:val="20"/>
                <w:lang w:val="es-GT"/>
              </w:rPr>
              <w:t>(horas/semana)</w:t>
            </w:r>
          </w:p>
        </w:tc>
        <w:tc>
          <w:tcPr>
            <w:tcW w:w="2305" w:type="dxa"/>
          </w:tcPr>
          <w:p w:rsidR="0015613A" w:rsidRPr="00DD025B" w:rsidRDefault="0015613A" w:rsidP="0015613A">
            <w:pPr>
              <w:jc w:val="center"/>
              <w:rPr>
                <w:b/>
                <w:sz w:val="20"/>
                <w:lang w:val="es-GT"/>
              </w:rPr>
            </w:pPr>
            <w:r w:rsidRPr="00DD025B">
              <w:rPr>
                <w:b/>
                <w:sz w:val="20"/>
                <w:lang w:val="es-GT"/>
              </w:rPr>
              <w:t>TEORIA</w:t>
            </w:r>
          </w:p>
        </w:tc>
        <w:tc>
          <w:tcPr>
            <w:tcW w:w="2268" w:type="dxa"/>
          </w:tcPr>
          <w:p w:rsidR="0015613A" w:rsidRPr="00DD025B" w:rsidRDefault="0015613A" w:rsidP="0015613A">
            <w:pPr>
              <w:jc w:val="center"/>
              <w:rPr>
                <w:b/>
                <w:sz w:val="20"/>
                <w:lang w:val="es-GT"/>
              </w:rPr>
            </w:pPr>
            <w:r w:rsidRPr="00DD025B">
              <w:rPr>
                <w:b/>
                <w:sz w:val="20"/>
                <w:lang w:val="es-GT"/>
              </w:rPr>
              <w:t>PRACTICAS</w:t>
            </w:r>
          </w:p>
        </w:tc>
        <w:tc>
          <w:tcPr>
            <w:tcW w:w="2505" w:type="dxa"/>
          </w:tcPr>
          <w:p w:rsidR="0015613A" w:rsidRPr="00DD025B" w:rsidRDefault="0015613A" w:rsidP="0015613A">
            <w:pPr>
              <w:jc w:val="center"/>
              <w:rPr>
                <w:b/>
                <w:sz w:val="20"/>
                <w:lang w:val="es-GT"/>
              </w:rPr>
            </w:pPr>
            <w:r w:rsidRPr="00DD025B">
              <w:rPr>
                <w:b/>
                <w:sz w:val="20"/>
                <w:lang w:val="es-GT"/>
              </w:rPr>
              <w:t>INDEPENDIENTE</w:t>
            </w:r>
          </w:p>
        </w:tc>
      </w:tr>
      <w:tr w:rsidR="0015613A" w:rsidRPr="006700F4" w:rsidTr="0015613A">
        <w:trPr>
          <w:jc w:val="center"/>
        </w:trPr>
        <w:tc>
          <w:tcPr>
            <w:tcW w:w="2703" w:type="dxa"/>
            <w:vMerge/>
          </w:tcPr>
          <w:p w:rsidR="0015613A" w:rsidRPr="00052C4C" w:rsidRDefault="0015613A" w:rsidP="0015613A">
            <w:pPr>
              <w:jc w:val="center"/>
              <w:rPr>
                <w:sz w:val="20"/>
                <w:lang w:val="es-GT"/>
              </w:rPr>
            </w:pPr>
          </w:p>
        </w:tc>
        <w:tc>
          <w:tcPr>
            <w:tcW w:w="2305" w:type="dxa"/>
          </w:tcPr>
          <w:p w:rsidR="0015613A" w:rsidRPr="00052C4C" w:rsidRDefault="00694288" w:rsidP="0015613A">
            <w:pPr>
              <w:jc w:val="center"/>
              <w:rPr>
                <w:sz w:val="20"/>
                <w:lang w:val="es-GT"/>
              </w:rPr>
            </w:pPr>
            <w:r>
              <w:rPr>
                <w:sz w:val="20"/>
                <w:lang w:val="es-GT"/>
              </w:rPr>
              <w:t>4</w:t>
            </w:r>
          </w:p>
        </w:tc>
        <w:tc>
          <w:tcPr>
            <w:tcW w:w="2268" w:type="dxa"/>
          </w:tcPr>
          <w:p w:rsidR="0015613A" w:rsidRPr="00052C4C" w:rsidRDefault="00694288" w:rsidP="0015613A">
            <w:pPr>
              <w:jc w:val="center"/>
              <w:rPr>
                <w:sz w:val="20"/>
                <w:lang w:val="es-GT"/>
              </w:rPr>
            </w:pPr>
            <w:r>
              <w:rPr>
                <w:sz w:val="20"/>
                <w:lang w:val="es-GT"/>
              </w:rPr>
              <w:t>2</w:t>
            </w:r>
          </w:p>
        </w:tc>
        <w:tc>
          <w:tcPr>
            <w:tcW w:w="2505" w:type="dxa"/>
          </w:tcPr>
          <w:p w:rsidR="0015613A" w:rsidRPr="00052C4C" w:rsidRDefault="00694288" w:rsidP="0015613A">
            <w:pPr>
              <w:jc w:val="center"/>
              <w:rPr>
                <w:sz w:val="20"/>
                <w:lang w:val="es-GT"/>
              </w:rPr>
            </w:pPr>
            <w:r>
              <w:rPr>
                <w:sz w:val="20"/>
                <w:lang w:val="es-GT"/>
              </w:rPr>
              <w:t>3</w:t>
            </w:r>
          </w:p>
        </w:tc>
      </w:tr>
    </w:tbl>
    <w:p w:rsidR="0015613A" w:rsidRPr="006700F4" w:rsidRDefault="0015613A" w:rsidP="0015613A">
      <w:pPr>
        <w:rPr>
          <w:sz w:val="20"/>
          <w:lang w:val="es-GT"/>
        </w:rPr>
      </w:pPr>
    </w:p>
    <w:tbl>
      <w:tblPr>
        <w:tblW w:w="9781"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2367"/>
        <w:gridCol w:w="2223"/>
        <w:gridCol w:w="2497"/>
      </w:tblGrid>
      <w:tr w:rsidR="0015613A" w:rsidRPr="006700F4" w:rsidTr="0015613A">
        <w:trPr>
          <w:jc w:val="center"/>
        </w:trPr>
        <w:tc>
          <w:tcPr>
            <w:tcW w:w="2694" w:type="dxa"/>
            <w:vMerge w:val="restart"/>
          </w:tcPr>
          <w:p w:rsidR="0015613A" w:rsidRPr="00DD025B" w:rsidRDefault="0015613A" w:rsidP="0015613A">
            <w:pPr>
              <w:jc w:val="center"/>
              <w:rPr>
                <w:b/>
                <w:sz w:val="20"/>
                <w:lang w:val="es-GT"/>
              </w:rPr>
            </w:pPr>
            <w:r w:rsidRPr="00DD025B">
              <w:rPr>
                <w:b/>
                <w:sz w:val="20"/>
                <w:lang w:val="es-GT"/>
              </w:rPr>
              <w:t>ESPECIFICACIONES</w:t>
            </w:r>
          </w:p>
        </w:tc>
        <w:tc>
          <w:tcPr>
            <w:tcW w:w="2367" w:type="dxa"/>
          </w:tcPr>
          <w:p w:rsidR="0015613A" w:rsidRPr="00DD025B" w:rsidRDefault="0015613A" w:rsidP="0015613A">
            <w:pPr>
              <w:jc w:val="center"/>
              <w:rPr>
                <w:b/>
                <w:sz w:val="20"/>
                <w:lang w:val="es-GT"/>
              </w:rPr>
            </w:pPr>
            <w:r w:rsidRPr="00DD025B">
              <w:rPr>
                <w:b/>
                <w:sz w:val="20"/>
                <w:lang w:val="es-GT"/>
              </w:rPr>
              <w:t>CREDITOS</w:t>
            </w:r>
          </w:p>
        </w:tc>
        <w:tc>
          <w:tcPr>
            <w:tcW w:w="2223" w:type="dxa"/>
          </w:tcPr>
          <w:p w:rsidR="0015613A" w:rsidRPr="00DD025B" w:rsidRDefault="0015613A" w:rsidP="0015613A">
            <w:pPr>
              <w:jc w:val="center"/>
              <w:rPr>
                <w:b/>
                <w:sz w:val="20"/>
                <w:lang w:val="es-GT"/>
              </w:rPr>
            </w:pPr>
            <w:r w:rsidRPr="00DD025B">
              <w:rPr>
                <w:b/>
                <w:sz w:val="20"/>
                <w:lang w:val="es-GT"/>
              </w:rPr>
              <w:t># SEMANAS</w:t>
            </w:r>
          </w:p>
        </w:tc>
        <w:tc>
          <w:tcPr>
            <w:tcW w:w="2497" w:type="dxa"/>
          </w:tcPr>
          <w:p w:rsidR="0015613A" w:rsidRPr="00DD025B" w:rsidRDefault="0015613A" w:rsidP="0015613A">
            <w:pPr>
              <w:jc w:val="center"/>
              <w:rPr>
                <w:b/>
                <w:sz w:val="20"/>
                <w:lang w:val="es-GT"/>
              </w:rPr>
            </w:pPr>
            <w:r w:rsidRPr="00DD025B">
              <w:rPr>
                <w:b/>
                <w:sz w:val="20"/>
                <w:lang w:val="es-GT"/>
              </w:rPr>
              <w:t>MODALIDAD</w:t>
            </w:r>
          </w:p>
        </w:tc>
      </w:tr>
      <w:tr w:rsidR="0015613A" w:rsidRPr="006700F4" w:rsidTr="0015613A">
        <w:trPr>
          <w:jc w:val="center"/>
        </w:trPr>
        <w:tc>
          <w:tcPr>
            <w:tcW w:w="2694" w:type="dxa"/>
            <w:vMerge/>
          </w:tcPr>
          <w:p w:rsidR="0015613A" w:rsidRPr="00052C4C" w:rsidRDefault="0015613A" w:rsidP="0015613A">
            <w:pPr>
              <w:jc w:val="center"/>
              <w:rPr>
                <w:sz w:val="20"/>
                <w:lang w:val="es-GT"/>
              </w:rPr>
            </w:pPr>
          </w:p>
        </w:tc>
        <w:tc>
          <w:tcPr>
            <w:tcW w:w="2367" w:type="dxa"/>
          </w:tcPr>
          <w:p w:rsidR="0015613A" w:rsidRPr="00052C4C" w:rsidRDefault="00694288" w:rsidP="0015613A">
            <w:pPr>
              <w:jc w:val="center"/>
              <w:rPr>
                <w:sz w:val="20"/>
                <w:lang w:val="es-GT"/>
              </w:rPr>
            </w:pPr>
            <w:r>
              <w:rPr>
                <w:sz w:val="20"/>
                <w:lang w:val="es-GT"/>
              </w:rPr>
              <w:t>3</w:t>
            </w:r>
          </w:p>
        </w:tc>
        <w:tc>
          <w:tcPr>
            <w:tcW w:w="2223" w:type="dxa"/>
          </w:tcPr>
          <w:p w:rsidR="0015613A" w:rsidRPr="00052C4C" w:rsidRDefault="005E3358" w:rsidP="0015613A">
            <w:pPr>
              <w:jc w:val="center"/>
              <w:rPr>
                <w:sz w:val="20"/>
                <w:lang w:val="es-GT"/>
              </w:rPr>
            </w:pPr>
            <w:r>
              <w:rPr>
                <w:sz w:val="20"/>
                <w:lang w:val="es-GT"/>
              </w:rPr>
              <w:t>16</w:t>
            </w:r>
          </w:p>
        </w:tc>
        <w:tc>
          <w:tcPr>
            <w:tcW w:w="2497" w:type="dxa"/>
          </w:tcPr>
          <w:p w:rsidR="0015613A" w:rsidRPr="00052C4C" w:rsidRDefault="00694288" w:rsidP="0015613A">
            <w:pPr>
              <w:jc w:val="center"/>
              <w:rPr>
                <w:sz w:val="20"/>
                <w:lang w:val="es-GT"/>
              </w:rPr>
            </w:pPr>
            <w:r>
              <w:rPr>
                <w:sz w:val="20"/>
                <w:lang w:val="es-GT"/>
              </w:rPr>
              <w:t>ELECTIVA</w:t>
            </w:r>
          </w:p>
        </w:tc>
      </w:tr>
    </w:tbl>
    <w:p w:rsidR="0015613A" w:rsidRDefault="0015613A" w:rsidP="0031300B">
      <w:pPr>
        <w:rPr>
          <w:b/>
          <w:lang w:val="es-GT"/>
        </w:rPr>
      </w:pPr>
    </w:p>
    <w:p w:rsidR="0031300B" w:rsidRDefault="0031300B" w:rsidP="0031300B">
      <w:pPr>
        <w:rPr>
          <w:b/>
          <w:lang w:val="es-GT"/>
        </w:rPr>
      </w:pPr>
      <w:r>
        <w:rPr>
          <w:b/>
          <w:lang w:val="es-GT"/>
        </w:rPr>
        <w:t>PROFESOR(ES)</w:t>
      </w:r>
      <w:r w:rsidR="0015613A">
        <w:rPr>
          <w:b/>
          <w:lang w:val="es-GT"/>
        </w:rPr>
        <w:t>:</w:t>
      </w:r>
    </w:p>
    <w:p w:rsidR="0031300B" w:rsidRDefault="0031300B" w:rsidP="0031300B">
      <w:pPr>
        <w:rPr>
          <w:b/>
          <w:lang w:val="es-GT"/>
        </w:rPr>
      </w:pPr>
    </w:p>
    <w:tbl>
      <w:tblPr>
        <w:tblW w:w="9970"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6"/>
        <w:gridCol w:w="3620"/>
        <w:gridCol w:w="3124"/>
      </w:tblGrid>
      <w:tr w:rsidR="0031300B" w:rsidRPr="0015613A" w:rsidTr="005E3358">
        <w:trPr>
          <w:jc w:val="center"/>
        </w:trPr>
        <w:tc>
          <w:tcPr>
            <w:tcW w:w="3226" w:type="dxa"/>
          </w:tcPr>
          <w:p w:rsidR="0031300B" w:rsidRPr="0015613A" w:rsidRDefault="0031300B" w:rsidP="0015613A">
            <w:pPr>
              <w:jc w:val="center"/>
              <w:rPr>
                <w:b/>
                <w:sz w:val="20"/>
                <w:szCs w:val="20"/>
                <w:lang w:val="es-GT"/>
              </w:rPr>
            </w:pPr>
            <w:r w:rsidRPr="0015613A">
              <w:rPr>
                <w:b/>
                <w:sz w:val="20"/>
                <w:szCs w:val="20"/>
                <w:lang w:val="es-GT"/>
              </w:rPr>
              <w:t>APELLIDO - NOMBRE</w:t>
            </w:r>
          </w:p>
        </w:tc>
        <w:tc>
          <w:tcPr>
            <w:tcW w:w="3620" w:type="dxa"/>
          </w:tcPr>
          <w:p w:rsidR="0031300B" w:rsidRPr="0015613A" w:rsidRDefault="0031300B" w:rsidP="0015613A">
            <w:pPr>
              <w:jc w:val="center"/>
              <w:rPr>
                <w:b/>
                <w:sz w:val="20"/>
                <w:szCs w:val="20"/>
                <w:lang w:val="es-GT"/>
              </w:rPr>
            </w:pPr>
            <w:r w:rsidRPr="0015613A">
              <w:rPr>
                <w:b/>
                <w:sz w:val="20"/>
                <w:szCs w:val="20"/>
                <w:lang w:val="es-GT"/>
              </w:rPr>
              <w:t>EMAIL</w:t>
            </w:r>
          </w:p>
        </w:tc>
        <w:tc>
          <w:tcPr>
            <w:tcW w:w="3124" w:type="dxa"/>
          </w:tcPr>
          <w:p w:rsidR="0031300B" w:rsidRPr="0015613A" w:rsidRDefault="0031300B" w:rsidP="0015613A">
            <w:pPr>
              <w:jc w:val="center"/>
              <w:rPr>
                <w:b/>
                <w:sz w:val="18"/>
                <w:szCs w:val="18"/>
                <w:lang w:val="es-GT"/>
              </w:rPr>
            </w:pPr>
            <w:r w:rsidRPr="0015613A">
              <w:rPr>
                <w:b/>
                <w:sz w:val="18"/>
                <w:szCs w:val="18"/>
                <w:lang w:val="es-GT"/>
              </w:rPr>
              <w:t>HORARIO ATENCION ESTUDIANTES</w:t>
            </w:r>
          </w:p>
        </w:tc>
      </w:tr>
      <w:tr w:rsidR="0031300B" w:rsidRPr="00D26626" w:rsidTr="005E3358">
        <w:trPr>
          <w:jc w:val="center"/>
        </w:trPr>
        <w:tc>
          <w:tcPr>
            <w:tcW w:w="3226" w:type="dxa"/>
          </w:tcPr>
          <w:p w:rsidR="0031300B" w:rsidRPr="0015613A" w:rsidRDefault="00694288" w:rsidP="0031300B">
            <w:pPr>
              <w:rPr>
                <w:b/>
                <w:sz w:val="20"/>
                <w:szCs w:val="20"/>
                <w:lang w:val="es-GT"/>
              </w:rPr>
            </w:pPr>
            <w:r>
              <w:rPr>
                <w:b/>
                <w:sz w:val="20"/>
                <w:szCs w:val="20"/>
                <w:lang w:val="es-GT"/>
              </w:rPr>
              <w:t>ALVAREZ BERRIO JOHAN</w:t>
            </w:r>
          </w:p>
        </w:tc>
        <w:tc>
          <w:tcPr>
            <w:tcW w:w="3620" w:type="dxa"/>
          </w:tcPr>
          <w:p w:rsidR="0031300B" w:rsidRPr="0015613A" w:rsidRDefault="00694288" w:rsidP="0031300B">
            <w:pPr>
              <w:rPr>
                <w:b/>
                <w:sz w:val="20"/>
                <w:szCs w:val="20"/>
                <w:lang w:val="es-GT"/>
              </w:rPr>
            </w:pPr>
            <w:r>
              <w:rPr>
                <w:b/>
                <w:sz w:val="20"/>
                <w:szCs w:val="20"/>
                <w:lang w:val="es-GT"/>
              </w:rPr>
              <w:t>johanalvarezb@usantotomas.edu.co</w:t>
            </w:r>
          </w:p>
        </w:tc>
        <w:tc>
          <w:tcPr>
            <w:tcW w:w="3124" w:type="dxa"/>
          </w:tcPr>
          <w:p w:rsidR="00D26626" w:rsidRPr="00D26626" w:rsidRDefault="00D26626" w:rsidP="00D26626">
            <w:pPr>
              <w:rPr>
                <w:b/>
                <w:sz w:val="20"/>
                <w:szCs w:val="20"/>
                <w:lang w:val="en-US"/>
              </w:rPr>
            </w:pPr>
            <w:r w:rsidRPr="00D26626">
              <w:rPr>
                <w:b/>
                <w:sz w:val="20"/>
                <w:szCs w:val="20"/>
                <w:lang w:val="en-US"/>
              </w:rPr>
              <w:t>Mc 8:00 am a 12:00 pm</w:t>
            </w:r>
          </w:p>
          <w:p w:rsidR="0031300B" w:rsidRPr="00D26626" w:rsidRDefault="00D26626" w:rsidP="00D26626">
            <w:pPr>
              <w:rPr>
                <w:b/>
                <w:sz w:val="20"/>
                <w:szCs w:val="20"/>
                <w:lang w:val="en-US"/>
              </w:rPr>
            </w:pPr>
            <w:r w:rsidRPr="00D26626">
              <w:rPr>
                <w:b/>
                <w:sz w:val="20"/>
                <w:szCs w:val="20"/>
                <w:lang w:val="en-US"/>
              </w:rPr>
              <w:t>L 4:00 pm a 6:00 pm</w:t>
            </w:r>
          </w:p>
        </w:tc>
      </w:tr>
    </w:tbl>
    <w:p w:rsidR="0031300B" w:rsidRPr="00D26626" w:rsidRDefault="0031300B" w:rsidP="0031300B">
      <w:pPr>
        <w:rPr>
          <w:b/>
          <w:lang w:val="en-US"/>
        </w:rPr>
      </w:pPr>
    </w:p>
    <w:p w:rsidR="0031300B" w:rsidRPr="00D50BAF" w:rsidRDefault="0031300B" w:rsidP="0031300B">
      <w:pPr>
        <w:pStyle w:val="Ttulo1"/>
        <w:jc w:val="both"/>
        <w:rPr>
          <w:lang w:val="es-GT"/>
        </w:rPr>
      </w:pPr>
      <w:r w:rsidRPr="00D50BAF">
        <w:rPr>
          <w:sz w:val="24"/>
          <w:lang w:val="es-GT"/>
        </w:rPr>
        <w:t>JUSTIFICACION DEL CURS</w:t>
      </w:r>
      <w:r w:rsidR="00D50BAF">
        <w:rPr>
          <w:sz w:val="24"/>
          <w:lang w:val="es-GT"/>
        </w:rPr>
        <w:t>O</w:t>
      </w:r>
    </w:p>
    <w:p w:rsidR="00DD025B" w:rsidRDefault="00694288" w:rsidP="00694288">
      <w:r>
        <w:t>La toxicología ambiental es una ciencia multidisciplinaria que estudia los efectos de los contaminantes sobre el ecosistema. En este curso, el estudiante comprenderá la importancia de la toxicología ambiental con especial énfasis sobre el estudio de los contaminantes, sus características físicas y químicas, la dosis y los efectos de los contaminantes, métodos de pruebas de toxicidad, factores que modifican la toxicidad de los químicos en el medio ambiente y en los organismos. Evaluación del riesgo ambiental y restauración ambiental.</w:t>
      </w:r>
    </w:p>
    <w:p w:rsidR="00694288" w:rsidRDefault="00694288" w:rsidP="00694288">
      <w:pPr>
        <w:rPr>
          <w:lang w:val="es-GT"/>
        </w:rPr>
      </w:pPr>
    </w:p>
    <w:p w:rsidR="0031300B" w:rsidRDefault="00605259" w:rsidP="0031300B">
      <w:pPr>
        <w:pStyle w:val="Ttulo1"/>
        <w:jc w:val="both"/>
        <w:rPr>
          <w:sz w:val="24"/>
          <w:lang w:val="es-GT"/>
        </w:rPr>
      </w:pPr>
      <w:r w:rsidRPr="00D50BAF">
        <w:rPr>
          <w:sz w:val="24"/>
          <w:lang w:val="es-GT"/>
        </w:rPr>
        <w:t>OBJETIVO</w:t>
      </w:r>
      <w:r w:rsidR="0031300B" w:rsidRPr="00D50BAF">
        <w:rPr>
          <w:sz w:val="24"/>
          <w:lang w:val="es-GT"/>
        </w:rPr>
        <w:t xml:space="preserve"> DEL CURS</w:t>
      </w:r>
      <w:r w:rsidR="00D50BAF">
        <w:rPr>
          <w:sz w:val="24"/>
          <w:lang w:val="es-GT"/>
        </w:rPr>
        <w:t>O</w:t>
      </w:r>
    </w:p>
    <w:p w:rsidR="00D50BAF" w:rsidRPr="00D50BAF" w:rsidRDefault="00D50BAF" w:rsidP="00D50BAF">
      <w:pPr>
        <w:rPr>
          <w:lang w:val="es-GT"/>
        </w:rPr>
      </w:pPr>
    </w:p>
    <w:p w:rsidR="0031300B" w:rsidRDefault="00E147AD" w:rsidP="0031300B">
      <w:pPr>
        <w:rPr>
          <w:lang w:val="es-GT"/>
        </w:rPr>
      </w:pPr>
      <w:r>
        <w:rPr>
          <w:lang w:val="es-GT"/>
        </w:rPr>
        <w:t xml:space="preserve">Brindar herramientas a los estudiantes para el abordaje de temáticas propias de la toxicología ambiental que les permitan reconocer una sustancia tóxica, analizar su toxicocinética y toxicodinamia; reconociendo las pruebas toxicológicas necesarias para su detección y clasificación.  </w:t>
      </w:r>
    </w:p>
    <w:p w:rsidR="00D50BAF" w:rsidRPr="00D50BAF" w:rsidRDefault="00D50BAF" w:rsidP="00D50BAF">
      <w:pPr>
        <w:pStyle w:val="Ttulo1"/>
        <w:numPr>
          <w:ilvl w:val="0"/>
          <w:numId w:val="0"/>
        </w:numPr>
        <w:ind w:left="284"/>
        <w:jc w:val="both"/>
        <w:rPr>
          <w:sz w:val="24"/>
          <w:lang w:val="es-GT"/>
        </w:rPr>
      </w:pPr>
    </w:p>
    <w:p w:rsidR="0031300B" w:rsidRPr="00DD025B" w:rsidRDefault="0031300B" w:rsidP="00DD025B">
      <w:pPr>
        <w:pStyle w:val="Ttulo1"/>
        <w:jc w:val="both"/>
        <w:rPr>
          <w:sz w:val="24"/>
          <w:lang w:val="es-GT"/>
        </w:rPr>
      </w:pPr>
      <w:r w:rsidRPr="00DD025B">
        <w:rPr>
          <w:sz w:val="24"/>
          <w:lang w:val="es-GT"/>
        </w:rPr>
        <w:t>COMPETENCIA</w:t>
      </w:r>
      <w:r w:rsidR="004967A4">
        <w:rPr>
          <w:sz w:val="24"/>
          <w:lang w:val="es-GT"/>
        </w:rPr>
        <w:t>S A</w:t>
      </w:r>
      <w:r w:rsidRPr="00DD025B">
        <w:rPr>
          <w:sz w:val="24"/>
          <w:lang w:val="es-GT"/>
        </w:rPr>
        <w:t xml:space="preserve"> DESARROLLAR</w:t>
      </w:r>
    </w:p>
    <w:p w:rsidR="0031300B" w:rsidRDefault="0031300B" w:rsidP="0031300B">
      <w:pPr>
        <w:rPr>
          <w:lang w:val="es-GT"/>
        </w:rPr>
      </w:pPr>
    </w:p>
    <w:p w:rsidR="00600B24" w:rsidRDefault="0031300B" w:rsidP="0031300B">
      <w:pPr>
        <w:pStyle w:val="Ttulo2"/>
        <w:ind w:left="0"/>
        <w:rPr>
          <w:lang w:val="es-GT"/>
        </w:rPr>
      </w:pPr>
      <w:r w:rsidRPr="00600B24">
        <w:rPr>
          <w:lang w:val="es-GT"/>
        </w:rPr>
        <w:t xml:space="preserve">Competencias </w:t>
      </w:r>
      <w:r w:rsidR="00DD025B" w:rsidRPr="00600B24">
        <w:rPr>
          <w:lang w:val="es-GT"/>
        </w:rPr>
        <w:t>Generale</w:t>
      </w:r>
      <w:r w:rsidR="00600B24">
        <w:rPr>
          <w:lang w:val="es-GT"/>
        </w:rPr>
        <w:t>s</w:t>
      </w:r>
    </w:p>
    <w:p w:rsidR="00600B24" w:rsidRPr="00600B24" w:rsidRDefault="00600B24" w:rsidP="00600B24">
      <w:pPr>
        <w:rPr>
          <w:lang w:val="es-GT"/>
        </w:rPr>
      </w:pPr>
    </w:p>
    <w:p w:rsidR="0031300B" w:rsidRPr="00896C55" w:rsidRDefault="0031300B" w:rsidP="0031300B">
      <w:pPr>
        <w:rPr>
          <w:rFonts w:cs="Arial"/>
          <w:lang w:val="es-GT"/>
        </w:rPr>
      </w:pPr>
      <w:r>
        <w:rPr>
          <w:rFonts w:cs="Arial"/>
          <w:lang w:val="es-GT"/>
        </w:rPr>
        <w:t>El presente curso contribuirá a que el estudiante pueda:</w:t>
      </w:r>
    </w:p>
    <w:p w:rsidR="0031300B" w:rsidRDefault="0031300B" w:rsidP="0031300B">
      <w:pPr>
        <w:rPr>
          <w:lang w:val="es-GT"/>
        </w:rPr>
      </w:pPr>
    </w:p>
    <w:p w:rsidR="00DD025B" w:rsidRDefault="00546D8F" w:rsidP="00546D8F">
      <w:pPr>
        <w:numPr>
          <w:ilvl w:val="0"/>
          <w:numId w:val="24"/>
        </w:numPr>
      </w:pPr>
      <w:r w:rsidRPr="00546D8F">
        <w:t>Identificar los problemas ambientales y su articulación con los componentes aire, agua, suelo, social influenciados por las diferentes actividades humanas</w:t>
      </w:r>
    </w:p>
    <w:p w:rsidR="00546D8F" w:rsidRDefault="00546D8F" w:rsidP="00546D8F">
      <w:pPr>
        <w:numPr>
          <w:ilvl w:val="0"/>
          <w:numId w:val="24"/>
        </w:numPr>
      </w:pPr>
      <w:r w:rsidRPr="00546D8F">
        <w:t>Preparar informes con un análisis crítico de situaciones observadas en campo y formular medidas que resuelvan dichas situaciones</w:t>
      </w:r>
    </w:p>
    <w:p w:rsidR="00546D8F" w:rsidRDefault="00D021DF" w:rsidP="00D021DF">
      <w:pPr>
        <w:numPr>
          <w:ilvl w:val="0"/>
          <w:numId w:val="24"/>
        </w:numPr>
      </w:pPr>
      <w:r w:rsidRPr="00D021DF">
        <w:lastRenderedPageBreak/>
        <w:t>Estar preparado para trabajar en equipo, enfocando y orientando con criterio ambiental cada una de sus respectivas disciplinas.</w:t>
      </w:r>
    </w:p>
    <w:p w:rsidR="00600B24" w:rsidRPr="00C369BE" w:rsidRDefault="00600B24" w:rsidP="00600B24">
      <w:pPr>
        <w:ind w:left="720"/>
      </w:pPr>
    </w:p>
    <w:p w:rsidR="00600B24" w:rsidRPr="004967A4" w:rsidRDefault="00DD025B" w:rsidP="0031300B">
      <w:pPr>
        <w:pStyle w:val="Ttulo2"/>
        <w:ind w:left="0"/>
        <w:rPr>
          <w:rFonts w:cs="Arial"/>
          <w:lang w:val="es-GT"/>
        </w:rPr>
      </w:pPr>
      <w:r w:rsidRPr="004967A4">
        <w:rPr>
          <w:lang w:val="es-GT"/>
        </w:rPr>
        <w:t>Competencias Específica</w:t>
      </w:r>
      <w:r w:rsidR="004967A4">
        <w:rPr>
          <w:lang w:val="es-GT"/>
        </w:rPr>
        <w:t>s</w:t>
      </w:r>
    </w:p>
    <w:p w:rsidR="0031300B" w:rsidRPr="00896C55" w:rsidRDefault="0031300B" w:rsidP="0031300B">
      <w:pPr>
        <w:rPr>
          <w:rFonts w:cs="Arial"/>
          <w:lang w:val="es-GT"/>
        </w:rPr>
      </w:pPr>
      <w:r w:rsidRPr="00896C55">
        <w:rPr>
          <w:rFonts w:cs="Arial"/>
          <w:lang w:val="es-GT"/>
        </w:rPr>
        <w:t>El estudiante que apruebe el curso podrá:</w:t>
      </w:r>
    </w:p>
    <w:p w:rsidR="0031300B" w:rsidRPr="00984AAA" w:rsidRDefault="0031300B" w:rsidP="0031300B">
      <w:pPr>
        <w:rPr>
          <w:rFonts w:cs="Arial"/>
          <w:lang w:val="es-GT"/>
        </w:rPr>
      </w:pPr>
    </w:p>
    <w:p w:rsidR="004967A4" w:rsidRDefault="004967A4" w:rsidP="00D021DF">
      <w:pPr>
        <w:numPr>
          <w:ilvl w:val="0"/>
          <w:numId w:val="25"/>
        </w:numPr>
        <w:rPr>
          <w:lang w:val="es-GT"/>
        </w:rPr>
      </w:pPr>
      <w:r w:rsidRPr="004967A4">
        <w:rPr>
          <w:lang w:val="es-GT"/>
        </w:rPr>
        <w:t xml:space="preserve">Reconocer los conceptos básicos de toxicología, la toxicocinética y la toxicodimania como fenómenos experimentados por las sustancias tóxicas en el ambiente y en el organismo de los seres vivos.  </w:t>
      </w:r>
    </w:p>
    <w:p w:rsidR="0031300B" w:rsidRPr="004967A4" w:rsidRDefault="00D021DF" w:rsidP="00D021DF">
      <w:pPr>
        <w:numPr>
          <w:ilvl w:val="0"/>
          <w:numId w:val="25"/>
        </w:numPr>
        <w:rPr>
          <w:lang w:val="es-GT"/>
        </w:rPr>
      </w:pPr>
      <w:r w:rsidRPr="004967A4">
        <w:rPr>
          <w:lang w:val="es-GT"/>
        </w:rPr>
        <w:t>Interpretar los principios, conceptos generales y técnicas de evaluación en el campo de la toxicología ambiental.</w:t>
      </w:r>
    </w:p>
    <w:p w:rsidR="00D021DF" w:rsidRDefault="00D021DF" w:rsidP="00D021DF">
      <w:pPr>
        <w:numPr>
          <w:ilvl w:val="0"/>
          <w:numId w:val="25"/>
        </w:numPr>
        <w:rPr>
          <w:lang w:val="es-GT"/>
        </w:rPr>
      </w:pPr>
      <w:r w:rsidRPr="00D021DF">
        <w:rPr>
          <w:lang w:val="es-GT"/>
        </w:rPr>
        <w:t>Comprender la importancia de la toxicología ambiental como una herramienta para la gestión ambiental.</w:t>
      </w:r>
    </w:p>
    <w:p w:rsidR="00D021DF" w:rsidRDefault="00D021DF" w:rsidP="00D021DF">
      <w:pPr>
        <w:numPr>
          <w:ilvl w:val="0"/>
          <w:numId w:val="25"/>
        </w:numPr>
        <w:rPr>
          <w:lang w:val="es-GT"/>
        </w:rPr>
      </w:pPr>
      <w:r w:rsidRPr="00D021DF">
        <w:rPr>
          <w:lang w:val="es-GT"/>
        </w:rPr>
        <w:t>Enfatizar la naturaleza multidisciplinaria de la toxicología ambiental.</w:t>
      </w:r>
    </w:p>
    <w:p w:rsidR="00F96DB1" w:rsidRDefault="00D021DF" w:rsidP="0031300B">
      <w:pPr>
        <w:numPr>
          <w:ilvl w:val="0"/>
          <w:numId w:val="25"/>
        </w:numPr>
        <w:rPr>
          <w:lang w:val="es-GT"/>
        </w:rPr>
      </w:pPr>
      <w:r>
        <w:rPr>
          <w:lang w:val="es-GT"/>
        </w:rPr>
        <w:t xml:space="preserve">Reconocer </w:t>
      </w:r>
      <w:r w:rsidRPr="00D021DF">
        <w:rPr>
          <w:lang w:val="es-GT"/>
        </w:rPr>
        <w:t xml:space="preserve">diferentes </w:t>
      </w:r>
      <w:r>
        <w:rPr>
          <w:lang w:val="es-GT"/>
        </w:rPr>
        <w:t>sustancias</w:t>
      </w:r>
      <w:r w:rsidRPr="00D021DF">
        <w:rPr>
          <w:lang w:val="es-GT"/>
        </w:rPr>
        <w:t xml:space="preserve"> de tóxic</w:t>
      </w:r>
      <w:r>
        <w:rPr>
          <w:lang w:val="es-GT"/>
        </w:rPr>
        <w:t>a</w:t>
      </w:r>
      <w:r w:rsidRPr="00D021DF">
        <w:rPr>
          <w:lang w:val="es-GT"/>
        </w:rPr>
        <w:t>s y su interacción con el ambiente natural.</w:t>
      </w:r>
    </w:p>
    <w:p w:rsidR="00D021DF" w:rsidRDefault="00D021DF" w:rsidP="00D021DF">
      <w:pPr>
        <w:numPr>
          <w:ilvl w:val="0"/>
          <w:numId w:val="25"/>
        </w:numPr>
        <w:rPr>
          <w:lang w:val="es-GT"/>
        </w:rPr>
      </w:pPr>
      <w:r>
        <w:rPr>
          <w:lang w:val="es-GT"/>
        </w:rPr>
        <w:t xml:space="preserve">Interpretar estudios básicos de toxicología, y obtener bases para el desarrollo de </w:t>
      </w:r>
      <w:r w:rsidRPr="00D021DF">
        <w:rPr>
          <w:lang w:val="es-GT"/>
        </w:rPr>
        <w:t>estudios avanzados en el campo de la toxicología ambiental</w:t>
      </w:r>
    </w:p>
    <w:p w:rsidR="00204F9C" w:rsidRPr="00D021DF" w:rsidRDefault="00204F9C" w:rsidP="00204F9C">
      <w:pPr>
        <w:ind w:left="720"/>
        <w:rPr>
          <w:lang w:val="es-GT"/>
        </w:rPr>
      </w:pPr>
    </w:p>
    <w:p w:rsidR="0031300B" w:rsidRPr="006E53B3" w:rsidRDefault="00204F9C" w:rsidP="006E53B3">
      <w:pPr>
        <w:pStyle w:val="Ttulo1"/>
        <w:jc w:val="both"/>
        <w:rPr>
          <w:sz w:val="24"/>
          <w:lang w:val="es-GT"/>
        </w:rPr>
      </w:pPr>
      <w:r>
        <w:rPr>
          <w:sz w:val="24"/>
          <w:lang w:val="es-GT"/>
        </w:rPr>
        <w:t>E</w:t>
      </w:r>
      <w:r w:rsidR="006E53B3">
        <w:rPr>
          <w:sz w:val="24"/>
          <w:lang w:val="es-GT"/>
        </w:rPr>
        <w:t>STRATEGIA PARA EL PROCESO DE ENSEÑANZA/APRENDIZAJE</w:t>
      </w:r>
    </w:p>
    <w:p w:rsidR="006E53B3" w:rsidRDefault="006E53B3" w:rsidP="0031300B">
      <w:pPr>
        <w:rPr>
          <w:lang w:val="es-GT"/>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1418"/>
        <w:gridCol w:w="992"/>
        <w:gridCol w:w="567"/>
        <w:gridCol w:w="1276"/>
        <w:gridCol w:w="992"/>
        <w:gridCol w:w="567"/>
        <w:gridCol w:w="850"/>
        <w:gridCol w:w="1276"/>
        <w:gridCol w:w="851"/>
      </w:tblGrid>
      <w:tr w:rsidR="0036031F" w:rsidRPr="000F4F15" w:rsidTr="00D74F5A">
        <w:tc>
          <w:tcPr>
            <w:tcW w:w="1384" w:type="dxa"/>
            <w:vMerge w:val="restart"/>
            <w:shd w:val="clear" w:color="auto" w:fill="auto"/>
            <w:vAlign w:val="center"/>
          </w:tcPr>
          <w:p w:rsidR="006E53B3" w:rsidRPr="000F4F15" w:rsidRDefault="006E53B3" w:rsidP="0058338A">
            <w:pPr>
              <w:jc w:val="center"/>
              <w:rPr>
                <w:b/>
                <w:sz w:val="14"/>
                <w:szCs w:val="14"/>
                <w:lang w:val="es-GT"/>
              </w:rPr>
            </w:pPr>
            <w:r w:rsidRPr="000F4F15">
              <w:rPr>
                <w:b/>
                <w:sz w:val="14"/>
                <w:szCs w:val="14"/>
                <w:lang w:val="es-GT"/>
              </w:rPr>
              <w:t>COMPETENCI</w:t>
            </w:r>
            <w:r w:rsidR="0058338A" w:rsidRPr="000F4F15">
              <w:rPr>
                <w:b/>
                <w:sz w:val="14"/>
                <w:szCs w:val="14"/>
                <w:lang w:val="es-GT"/>
              </w:rPr>
              <w:t>AE</w:t>
            </w:r>
            <w:r w:rsidRPr="000F4F15">
              <w:rPr>
                <w:b/>
                <w:sz w:val="14"/>
                <w:szCs w:val="14"/>
                <w:lang w:val="es-GT"/>
              </w:rPr>
              <w:t>SPECÍFICA</w:t>
            </w:r>
          </w:p>
        </w:tc>
        <w:tc>
          <w:tcPr>
            <w:tcW w:w="2977" w:type="dxa"/>
            <w:gridSpan w:val="3"/>
            <w:shd w:val="clear" w:color="auto" w:fill="auto"/>
            <w:vAlign w:val="center"/>
          </w:tcPr>
          <w:p w:rsidR="006E53B3" w:rsidRPr="000F4F15" w:rsidRDefault="006E53B3" w:rsidP="00363BEC">
            <w:pPr>
              <w:jc w:val="center"/>
              <w:rPr>
                <w:b/>
                <w:sz w:val="14"/>
                <w:szCs w:val="14"/>
                <w:lang w:val="es-GT"/>
              </w:rPr>
            </w:pPr>
            <w:r w:rsidRPr="000F4F15">
              <w:rPr>
                <w:b/>
                <w:sz w:val="14"/>
                <w:szCs w:val="14"/>
                <w:lang w:val="es-GT"/>
              </w:rPr>
              <w:t>CONTENIDO TEÓRICO</w:t>
            </w:r>
          </w:p>
        </w:tc>
        <w:tc>
          <w:tcPr>
            <w:tcW w:w="2835" w:type="dxa"/>
            <w:gridSpan w:val="3"/>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CONTENIDO PRÁCTICO</w:t>
            </w:r>
          </w:p>
        </w:tc>
        <w:tc>
          <w:tcPr>
            <w:tcW w:w="2977" w:type="dxa"/>
            <w:gridSpan w:val="3"/>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TRABAJO INDEPENDIENTE</w:t>
            </w:r>
          </w:p>
        </w:tc>
      </w:tr>
      <w:tr w:rsidR="000F4F15" w:rsidRPr="000F4F15" w:rsidTr="00D74F5A">
        <w:tc>
          <w:tcPr>
            <w:tcW w:w="1384" w:type="dxa"/>
            <w:vMerge/>
            <w:shd w:val="clear" w:color="auto" w:fill="auto"/>
            <w:vAlign w:val="center"/>
          </w:tcPr>
          <w:p w:rsidR="006E53B3" w:rsidRPr="000F4F15" w:rsidRDefault="006E53B3" w:rsidP="00363BEC">
            <w:pPr>
              <w:jc w:val="center"/>
              <w:rPr>
                <w:b/>
                <w:sz w:val="14"/>
                <w:szCs w:val="14"/>
                <w:lang w:val="es-GT"/>
              </w:rPr>
            </w:pPr>
          </w:p>
        </w:tc>
        <w:tc>
          <w:tcPr>
            <w:tcW w:w="1418" w:type="dxa"/>
            <w:shd w:val="clear" w:color="auto" w:fill="auto"/>
            <w:vAlign w:val="center"/>
          </w:tcPr>
          <w:p w:rsidR="006E53B3" w:rsidRPr="000F4F15" w:rsidRDefault="006E53B3" w:rsidP="0058338A">
            <w:pPr>
              <w:jc w:val="center"/>
              <w:rPr>
                <w:b/>
                <w:sz w:val="14"/>
                <w:szCs w:val="14"/>
                <w:lang w:val="es-GT"/>
              </w:rPr>
            </w:pPr>
            <w:r w:rsidRPr="000F4F15">
              <w:rPr>
                <w:b/>
                <w:sz w:val="14"/>
                <w:szCs w:val="14"/>
                <w:lang w:val="es-GT"/>
              </w:rPr>
              <w:t>UNIDAD</w:t>
            </w:r>
            <w:r w:rsidR="00605259" w:rsidRPr="000F4F15">
              <w:rPr>
                <w:b/>
                <w:sz w:val="14"/>
                <w:szCs w:val="14"/>
                <w:lang w:val="es-GT"/>
              </w:rPr>
              <w:t>E</w:t>
            </w:r>
            <w:r w:rsidR="0058338A" w:rsidRPr="000F4F15">
              <w:rPr>
                <w:b/>
                <w:sz w:val="14"/>
                <w:szCs w:val="14"/>
                <w:lang w:val="es-GT"/>
              </w:rPr>
              <w:t xml:space="preserve">S </w:t>
            </w:r>
            <w:r w:rsidRPr="000F4F15">
              <w:rPr>
                <w:b/>
                <w:sz w:val="14"/>
                <w:szCs w:val="14"/>
                <w:lang w:val="es-GT"/>
              </w:rPr>
              <w:t>Y TEMAS</w:t>
            </w:r>
          </w:p>
        </w:tc>
        <w:tc>
          <w:tcPr>
            <w:tcW w:w="992" w:type="dxa"/>
            <w:shd w:val="clear" w:color="auto" w:fill="auto"/>
            <w:vAlign w:val="center"/>
          </w:tcPr>
          <w:p w:rsidR="006E53B3" w:rsidRPr="000F4F15" w:rsidRDefault="006E53B3" w:rsidP="0058338A">
            <w:pPr>
              <w:jc w:val="center"/>
              <w:rPr>
                <w:b/>
                <w:sz w:val="14"/>
                <w:szCs w:val="14"/>
                <w:lang w:val="es-GT"/>
              </w:rPr>
            </w:pPr>
            <w:r w:rsidRPr="000F4F15">
              <w:rPr>
                <w:b/>
                <w:sz w:val="14"/>
                <w:szCs w:val="14"/>
                <w:lang w:val="es-GT"/>
              </w:rPr>
              <w:t>METODOLOGÍ</w:t>
            </w:r>
            <w:r w:rsidR="0058338A" w:rsidRPr="000F4F15">
              <w:rPr>
                <w:b/>
                <w:sz w:val="14"/>
                <w:szCs w:val="14"/>
                <w:lang w:val="es-GT"/>
              </w:rPr>
              <w:t xml:space="preserve">A </w:t>
            </w:r>
            <w:r w:rsidRPr="000F4F15">
              <w:rPr>
                <w:b/>
                <w:sz w:val="14"/>
                <w:szCs w:val="14"/>
                <w:lang w:val="es-GT"/>
              </w:rPr>
              <w:t>Y RECURSOS</w:t>
            </w:r>
          </w:p>
        </w:tc>
        <w:tc>
          <w:tcPr>
            <w:tcW w:w="567" w:type="dxa"/>
            <w:shd w:val="clear" w:color="auto" w:fill="auto"/>
            <w:vAlign w:val="center"/>
          </w:tcPr>
          <w:p w:rsidR="006E53B3" w:rsidRPr="000F4F15" w:rsidRDefault="0036031F" w:rsidP="0058338A">
            <w:pPr>
              <w:jc w:val="center"/>
              <w:rPr>
                <w:b/>
                <w:sz w:val="14"/>
                <w:szCs w:val="14"/>
                <w:lang w:val="es-GT"/>
              </w:rPr>
            </w:pPr>
            <w:r w:rsidRPr="000F4F15">
              <w:rPr>
                <w:b/>
                <w:sz w:val="14"/>
                <w:szCs w:val="14"/>
                <w:lang w:val="es-GT"/>
              </w:rPr>
              <w:t>TIEMP</w:t>
            </w:r>
            <w:r w:rsidR="0058338A" w:rsidRPr="000F4F15">
              <w:rPr>
                <w:b/>
                <w:sz w:val="14"/>
                <w:szCs w:val="14"/>
                <w:lang w:val="es-GT"/>
              </w:rPr>
              <w:t xml:space="preserve">O    </w:t>
            </w:r>
          </w:p>
        </w:tc>
        <w:tc>
          <w:tcPr>
            <w:tcW w:w="1276" w:type="dxa"/>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TEMA</w:t>
            </w:r>
          </w:p>
        </w:tc>
        <w:tc>
          <w:tcPr>
            <w:tcW w:w="992" w:type="dxa"/>
            <w:shd w:val="clear" w:color="auto" w:fill="auto"/>
            <w:vAlign w:val="center"/>
          </w:tcPr>
          <w:p w:rsidR="006E53B3" w:rsidRPr="000F4F15" w:rsidRDefault="006E53B3" w:rsidP="00363BEC">
            <w:pPr>
              <w:jc w:val="center"/>
              <w:rPr>
                <w:b/>
                <w:sz w:val="14"/>
                <w:szCs w:val="14"/>
                <w:lang w:val="es-GT"/>
              </w:rPr>
            </w:pPr>
            <w:r w:rsidRPr="000F4F15">
              <w:rPr>
                <w:b/>
                <w:sz w:val="14"/>
                <w:szCs w:val="14"/>
                <w:lang w:val="es-GT"/>
              </w:rPr>
              <w:t>METODOLOGÍAY RECURSOS</w:t>
            </w:r>
          </w:p>
        </w:tc>
        <w:tc>
          <w:tcPr>
            <w:tcW w:w="567" w:type="dxa"/>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TIEMPO</w:t>
            </w:r>
          </w:p>
        </w:tc>
        <w:tc>
          <w:tcPr>
            <w:tcW w:w="850" w:type="dxa"/>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TEMA</w:t>
            </w:r>
          </w:p>
        </w:tc>
        <w:tc>
          <w:tcPr>
            <w:tcW w:w="1276" w:type="dxa"/>
            <w:shd w:val="clear" w:color="auto" w:fill="auto"/>
            <w:vAlign w:val="center"/>
          </w:tcPr>
          <w:p w:rsidR="006E53B3" w:rsidRPr="000F4F15" w:rsidRDefault="006E53B3" w:rsidP="00363BEC">
            <w:pPr>
              <w:jc w:val="center"/>
              <w:rPr>
                <w:b/>
                <w:sz w:val="14"/>
                <w:szCs w:val="14"/>
                <w:lang w:val="es-GT"/>
              </w:rPr>
            </w:pPr>
            <w:r w:rsidRPr="000F4F15">
              <w:rPr>
                <w:b/>
                <w:sz w:val="14"/>
                <w:szCs w:val="14"/>
                <w:lang w:val="es-GT"/>
              </w:rPr>
              <w:t>METODOLOGÍAY RECURSOS</w:t>
            </w:r>
          </w:p>
        </w:tc>
        <w:tc>
          <w:tcPr>
            <w:tcW w:w="851" w:type="dxa"/>
            <w:shd w:val="clear" w:color="auto" w:fill="auto"/>
            <w:vAlign w:val="center"/>
          </w:tcPr>
          <w:p w:rsidR="006E53B3" w:rsidRPr="000F4F15" w:rsidRDefault="0036031F" w:rsidP="00363BEC">
            <w:pPr>
              <w:jc w:val="center"/>
              <w:rPr>
                <w:b/>
                <w:sz w:val="14"/>
                <w:szCs w:val="14"/>
                <w:lang w:val="es-GT"/>
              </w:rPr>
            </w:pPr>
            <w:r w:rsidRPr="000F4F15">
              <w:rPr>
                <w:b/>
                <w:sz w:val="14"/>
                <w:szCs w:val="14"/>
                <w:lang w:val="es-GT"/>
              </w:rPr>
              <w:t>TIEMPO</w:t>
            </w:r>
          </w:p>
        </w:tc>
      </w:tr>
      <w:tr w:rsidR="000F4F15" w:rsidRPr="000F4F15" w:rsidTr="00D74F5A">
        <w:tc>
          <w:tcPr>
            <w:tcW w:w="1384" w:type="dxa"/>
            <w:vMerge w:val="restart"/>
            <w:shd w:val="clear" w:color="auto" w:fill="auto"/>
            <w:vAlign w:val="center"/>
          </w:tcPr>
          <w:p w:rsidR="0036031F" w:rsidRPr="000F4F15" w:rsidRDefault="00686D81" w:rsidP="00F13EDA">
            <w:pPr>
              <w:jc w:val="left"/>
              <w:rPr>
                <w:sz w:val="14"/>
                <w:szCs w:val="14"/>
                <w:lang w:val="es-GT"/>
              </w:rPr>
            </w:pPr>
            <w:r w:rsidRPr="000F4F15">
              <w:rPr>
                <w:sz w:val="14"/>
                <w:szCs w:val="14"/>
                <w:lang w:val="es-GT"/>
              </w:rPr>
              <w:t xml:space="preserve">Reconocer los conceptos básicos de toxicología, la toxicocinética y la toxicodimania como fenómenos experimentados por las sustancias tóxicas en el ambiente y en el organismo de los seres vivos.  </w:t>
            </w:r>
          </w:p>
          <w:p w:rsidR="002A2CB1" w:rsidRPr="000F4F15" w:rsidRDefault="002A2CB1" w:rsidP="00F13EDA">
            <w:pPr>
              <w:jc w:val="left"/>
              <w:rPr>
                <w:sz w:val="14"/>
                <w:szCs w:val="14"/>
                <w:lang w:val="es-GT"/>
              </w:rPr>
            </w:pPr>
            <w:r w:rsidRPr="000F4F15">
              <w:rPr>
                <w:sz w:val="14"/>
                <w:szCs w:val="14"/>
                <w:lang w:val="es-GT"/>
              </w:rPr>
              <w:t>Enfatizar la naturaleza multidisciplinaria de la toxicología ambiental.</w:t>
            </w:r>
          </w:p>
        </w:tc>
        <w:tc>
          <w:tcPr>
            <w:tcW w:w="1418" w:type="dxa"/>
            <w:shd w:val="clear" w:color="auto" w:fill="auto"/>
            <w:vAlign w:val="center"/>
          </w:tcPr>
          <w:p w:rsidR="00600B24" w:rsidRPr="000F4F15" w:rsidRDefault="00600B24" w:rsidP="00600B24">
            <w:pPr>
              <w:jc w:val="left"/>
              <w:rPr>
                <w:sz w:val="14"/>
                <w:szCs w:val="14"/>
                <w:lang w:val="es-GT"/>
              </w:rPr>
            </w:pPr>
            <w:r w:rsidRPr="000F4F15">
              <w:rPr>
                <w:sz w:val="14"/>
                <w:szCs w:val="14"/>
                <w:lang w:val="es-GT"/>
              </w:rPr>
              <w:t>INTRODUCCIÓN A LA TOXICOLOGÍA</w:t>
            </w:r>
          </w:p>
          <w:p w:rsidR="0036031F" w:rsidRPr="000F4F15" w:rsidRDefault="00600B24" w:rsidP="00600B24">
            <w:pPr>
              <w:jc w:val="left"/>
              <w:rPr>
                <w:sz w:val="14"/>
                <w:szCs w:val="14"/>
                <w:lang w:val="es-GT"/>
              </w:rPr>
            </w:pPr>
            <w:r w:rsidRPr="000F4F15">
              <w:rPr>
                <w:sz w:val="14"/>
                <w:szCs w:val="14"/>
                <w:lang w:val="es-GT"/>
              </w:rPr>
              <w:t xml:space="preserve">Introducción a la toxicología ambiental, relaciones con otras disciplinas de la ciencia, fundamentos de la toxicología y la </w:t>
            </w:r>
            <w:r w:rsidRPr="00215929">
              <w:rPr>
                <w:sz w:val="14"/>
                <w:szCs w:val="14"/>
              </w:rPr>
              <w:t>toxicología</w:t>
            </w:r>
            <w:r w:rsidRPr="000F4F15">
              <w:rPr>
                <w:sz w:val="14"/>
                <w:szCs w:val="14"/>
                <w:lang w:val="es-GT"/>
              </w:rPr>
              <w:t xml:space="preserve"> ambiental. Conceptos básicos en toxicología ambiental.</w:t>
            </w:r>
          </w:p>
        </w:tc>
        <w:tc>
          <w:tcPr>
            <w:tcW w:w="992" w:type="dxa"/>
            <w:shd w:val="clear" w:color="auto" w:fill="auto"/>
            <w:vAlign w:val="center"/>
          </w:tcPr>
          <w:p w:rsidR="0036031F" w:rsidRPr="000F4F15" w:rsidRDefault="0078620A" w:rsidP="00363BEC">
            <w:pPr>
              <w:jc w:val="left"/>
              <w:rPr>
                <w:sz w:val="14"/>
                <w:szCs w:val="14"/>
                <w:lang w:val="es-GT"/>
              </w:rPr>
            </w:pPr>
            <w:r w:rsidRPr="000F4F15">
              <w:rPr>
                <w:sz w:val="14"/>
                <w:szCs w:val="14"/>
                <w:lang w:val="es-GT"/>
              </w:rPr>
              <w:t xml:space="preserve">Clases </w:t>
            </w:r>
          </w:p>
        </w:tc>
        <w:tc>
          <w:tcPr>
            <w:tcW w:w="567" w:type="dxa"/>
            <w:shd w:val="clear" w:color="auto" w:fill="auto"/>
            <w:vAlign w:val="center"/>
          </w:tcPr>
          <w:p w:rsidR="0036031F" w:rsidRPr="000F4F15" w:rsidRDefault="0078620A" w:rsidP="0058338A">
            <w:pPr>
              <w:jc w:val="center"/>
              <w:rPr>
                <w:sz w:val="14"/>
                <w:szCs w:val="14"/>
                <w:lang w:val="es-GT"/>
              </w:rPr>
            </w:pPr>
            <w:r w:rsidRPr="000F4F15">
              <w:rPr>
                <w:sz w:val="14"/>
                <w:szCs w:val="14"/>
                <w:lang w:val="es-GT"/>
              </w:rPr>
              <w:t>4</w:t>
            </w:r>
          </w:p>
        </w:tc>
        <w:tc>
          <w:tcPr>
            <w:tcW w:w="1276" w:type="dxa"/>
            <w:shd w:val="clear" w:color="auto" w:fill="auto"/>
            <w:vAlign w:val="center"/>
          </w:tcPr>
          <w:p w:rsidR="0036031F" w:rsidRPr="000F4F15" w:rsidRDefault="0036031F" w:rsidP="00363BEC">
            <w:pPr>
              <w:jc w:val="left"/>
              <w:rPr>
                <w:sz w:val="14"/>
                <w:szCs w:val="14"/>
                <w:lang w:val="es-GT"/>
              </w:rPr>
            </w:pPr>
          </w:p>
        </w:tc>
        <w:tc>
          <w:tcPr>
            <w:tcW w:w="992" w:type="dxa"/>
            <w:shd w:val="clear" w:color="auto" w:fill="auto"/>
            <w:vAlign w:val="center"/>
          </w:tcPr>
          <w:p w:rsidR="0036031F" w:rsidRPr="000F4F15" w:rsidRDefault="0036031F" w:rsidP="00363BEC">
            <w:pPr>
              <w:jc w:val="left"/>
              <w:rPr>
                <w:sz w:val="14"/>
                <w:szCs w:val="14"/>
                <w:lang w:val="es-GT"/>
              </w:rPr>
            </w:pPr>
          </w:p>
        </w:tc>
        <w:tc>
          <w:tcPr>
            <w:tcW w:w="567" w:type="dxa"/>
            <w:shd w:val="clear" w:color="auto" w:fill="auto"/>
            <w:vAlign w:val="center"/>
          </w:tcPr>
          <w:p w:rsidR="0036031F" w:rsidRPr="000F4F15" w:rsidRDefault="0036031F" w:rsidP="00363BEC">
            <w:pPr>
              <w:jc w:val="left"/>
              <w:rPr>
                <w:sz w:val="14"/>
                <w:szCs w:val="14"/>
                <w:lang w:val="es-GT"/>
              </w:rPr>
            </w:pPr>
          </w:p>
        </w:tc>
        <w:tc>
          <w:tcPr>
            <w:tcW w:w="850" w:type="dxa"/>
            <w:shd w:val="clear" w:color="auto" w:fill="auto"/>
            <w:vAlign w:val="center"/>
          </w:tcPr>
          <w:p w:rsidR="0036031F" w:rsidRPr="000F4F15" w:rsidRDefault="0078620A" w:rsidP="00363BEC">
            <w:pPr>
              <w:jc w:val="left"/>
              <w:rPr>
                <w:sz w:val="14"/>
                <w:szCs w:val="14"/>
                <w:lang w:val="es-GT"/>
              </w:rPr>
            </w:pPr>
            <w:r w:rsidRPr="000F4F15">
              <w:rPr>
                <w:sz w:val="14"/>
                <w:szCs w:val="14"/>
                <w:lang w:val="es-GT"/>
              </w:rPr>
              <w:t>Conceptos básicos de toxicología</w:t>
            </w:r>
          </w:p>
        </w:tc>
        <w:tc>
          <w:tcPr>
            <w:tcW w:w="1276" w:type="dxa"/>
            <w:shd w:val="clear" w:color="auto" w:fill="auto"/>
            <w:vAlign w:val="center"/>
          </w:tcPr>
          <w:p w:rsidR="0036031F" w:rsidRPr="000F4F15" w:rsidRDefault="0078620A" w:rsidP="00363BEC">
            <w:pPr>
              <w:jc w:val="left"/>
              <w:rPr>
                <w:sz w:val="14"/>
                <w:szCs w:val="14"/>
                <w:lang w:val="es-GT"/>
              </w:rPr>
            </w:pPr>
            <w:r w:rsidRPr="000F4F15">
              <w:rPr>
                <w:sz w:val="14"/>
                <w:szCs w:val="14"/>
                <w:lang w:val="es-GT"/>
              </w:rPr>
              <w:t xml:space="preserve">Exposición </w:t>
            </w:r>
          </w:p>
        </w:tc>
        <w:tc>
          <w:tcPr>
            <w:tcW w:w="851" w:type="dxa"/>
            <w:shd w:val="clear" w:color="auto" w:fill="auto"/>
            <w:vAlign w:val="center"/>
          </w:tcPr>
          <w:p w:rsidR="0036031F" w:rsidRPr="000F4F15" w:rsidRDefault="0078620A" w:rsidP="000F4F15">
            <w:pPr>
              <w:jc w:val="center"/>
              <w:rPr>
                <w:sz w:val="14"/>
                <w:szCs w:val="14"/>
                <w:lang w:val="es-GT"/>
              </w:rPr>
            </w:pPr>
            <w:r w:rsidRPr="000F4F15">
              <w:rPr>
                <w:sz w:val="14"/>
                <w:szCs w:val="14"/>
                <w:lang w:val="es-GT"/>
              </w:rPr>
              <w:t>2</w:t>
            </w:r>
          </w:p>
        </w:tc>
      </w:tr>
      <w:tr w:rsidR="000F4F15" w:rsidRPr="000F4F15" w:rsidTr="00D74F5A">
        <w:tc>
          <w:tcPr>
            <w:tcW w:w="1384" w:type="dxa"/>
            <w:vMerge/>
            <w:shd w:val="clear" w:color="auto" w:fill="auto"/>
            <w:vAlign w:val="center"/>
          </w:tcPr>
          <w:p w:rsidR="0036031F" w:rsidRPr="000F4F15" w:rsidRDefault="0036031F" w:rsidP="00363BEC">
            <w:pPr>
              <w:jc w:val="left"/>
              <w:rPr>
                <w:sz w:val="14"/>
                <w:szCs w:val="14"/>
                <w:lang w:val="es-GT"/>
              </w:rPr>
            </w:pPr>
          </w:p>
        </w:tc>
        <w:tc>
          <w:tcPr>
            <w:tcW w:w="1418" w:type="dxa"/>
            <w:shd w:val="clear" w:color="auto" w:fill="auto"/>
            <w:vAlign w:val="center"/>
          </w:tcPr>
          <w:p w:rsidR="0036031F" w:rsidRDefault="000C3024" w:rsidP="00363BEC">
            <w:pPr>
              <w:jc w:val="left"/>
              <w:rPr>
                <w:sz w:val="14"/>
                <w:szCs w:val="14"/>
                <w:lang w:val="es-GT"/>
              </w:rPr>
            </w:pPr>
            <w:r>
              <w:rPr>
                <w:sz w:val="14"/>
                <w:szCs w:val="14"/>
                <w:lang w:val="es-GT"/>
              </w:rPr>
              <w:t>TOXICOCINÉTICA</w:t>
            </w:r>
          </w:p>
          <w:p w:rsidR="005B0C44" w:rsidRDefault="005B0C44" w:rsidP="00363BEC">
            <w:pPr>
              <w:jc w:val="left"/>
              <w:rPr>
                <w:sz w:val="14"/>
                <w:szCs w:val="14"/>
                <w:lang w:val="es-GT"/>
              </w:rPr>
            </w:pPr>
            <w:r>
              <w:rPr>
                <w:sz w:val="14"/>
                <w:szCs w:val="14"/>
                <w:lang w:val="es-GT"/>
              </w:rPr>
              <w:t>Definición</w:t>
            </w:r>
            <w:r w:rsidR="000C3024">
              <w:rPr>
                <w:sz w:val="14"/>
                <w:szCs w:val="14"/>
                <w:lang w:val="es-GT"/>
              </w:rPr>
              <w:t>,Absorción</w:t>
            </w:r>
            <w:r>
              <w:rPr>
                <w:sz w:val="14"/>
                <w:szCs w:val="14"/>
                <w:lang w:val="es-GT"/>
              </w:rPr>
              <w:t xml:space="preserve"> vía respiratoria.</w:t>
            </w:r>
          </w:p>
          <w:p w:rsidR="005B0C44" w:rsidRDefault="000C3024" w:rsidP="005B0C44">
            <w:pPr>
              <w:jc w:val="left"/>
              <w:rPr>
                <w:sz w:val="14"/>
                <w:szCs w:val="14"/>
                <w:lang w:val="es-GT"/>
              </w:rPr>
            </w:pPr>
            <w:r>
              <w:rPr>
                <w:sz w:val="14"/>
                <w:szCs w:val="14"/>
                <w:lang w:val="es-GT"/>
              </w:rPr>
              <w:t>Absorción</w:t>
            </w:r>
            <w:r w:rsidR="005B0C44">
              <w:rPr>
                <w:sz w:val="14"/>
                <w:szCs w:val="14"/>
                <w:lang w:val="es-GT"/>
              </w:rPr>
              <w:t xml:space="preserve"> vía gastrointestinal.</w:t>
            </w:r>
          </w:p>
          <w:p w:rsidR="005B0C44" w:rsidRPr="000F4F15" w:rsidRDefault="000C3024" w:rsidP="005B0C44">
            <w:pPr>
              <w:jc w:val="left"/>
              <w:rPr>
                <w:sz w:val="14"/>
                <w:szCs w:val="14"/>
                <w:lang w:val="es-GT"/>
              </w:rPr>
            </w:pPr>
            <w:r>
              <w:rPr>
                <w:sz w:val="14"/>
                <w:szCs w:val="14"/>
                <w:lang w:val="es-GT"/>
              </w:rPr>
              <w:t>Absorción</w:t>
            </w:r>
            <w:r w:rsidR="005B0C44">
              <w:rPr>
                <w:sz w:val="14"/>
                <w:szCs w:val="14"/>
                <w:lang w:val="es-GT"/>
              </w:rPr>
              <w:t xml:space="preserve"> vía cutánea. Distribución, </w:t>
            </w:r>
            <w:r>
              <w:rPr>
                <w:sz w:val="14"/>
                <w:szCs w:val="14"/>
                <w:lang w:val="es-GT"/>
              </w:rPr>
              <w:t>biotransformación</w:t>
            </w:r>
            <w:r w:rsidR="002A60FD">
              <w:rPr>
                <w:sz w:val="14"/>
                <w:szCs w:val="14"/>
                <w:lang w:val="es-GT"/>
              </w:rPr>
              <w:t xml:space="preserve"> acumulación y eliminación.</w:t>
            </w:r>
          </w:p>
        </w:tc>
        <w:tc>
          <w:tcPr>
            <w:tcW w:w="992"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Clases</w:t>
            </w:r>
          </w:p>
        </w:tc>
        <w:tc>
          <w:tcPr>
            <w:tcW w:w="567" w:type="dxa"/>
            <w:shd w:val="clear" w:color="auto" w:fill="auto"/>
            <w:vAlign w:val="center"/>
          </w:tcPr>
          <w:p w:rsidR="0036031F" w:rsidRPr="000F4F15" w:rsidRDefault="005B0C44" w:rsidP="002A2CB1">
            <w:pPr>
              <w:jc w:val="center"/>
              <w:rPr>
                <w:sz w:val="14"/>
                <w:szCs w:val="14"/>
                <w:lang w:val="es-GT"/>
              </w:rPr>
            </w:pPr>
            <w:r>
              <w:rPr>
                <w:sz w:val="14"/>
                <w:szCs w:val="14"/>
                <w:lang w:val="es-GT"/>
              </w:rPr>
              <w:t>18</w:t>
            </w:r>
          </w:p>
        </w:tc>
        <w:tc>
          <w:tcPr>
            <w:tcW w:w="1276" w:type="dxa"/>
            <w:shd w:val="clear" w:color="auto" w:fill="auto"/>
            <w:vAlign w:val="center"/>
          </w:tcPr>
          <w:p w:rsidR="0036031F" w:rsidRPr="000F4F15" w:rsidRDefault="0036031F" w:rsidP="00363BEC">
            <w:pPr>
              <w:jc w:val="left"/>
              <w:rPr>
                <w:sz w:val="14"/>
                <w:szCs w:val="14"/>
                <w:lang w:val="es-GT"/>
              </w:rPr>
            </w:pPr>
          </w:p>
        </w:tc>
        <w:tc>
          <w:tcPr>
            <w:tcW w:w="992" w:type="dxa"/>
            <w:shd w:val="clear" w:color="auto" w:fill="auto"/>
            <w:vAlign w:val="center"/>
          </w:tcPr>
          <w:p w:rsidR="0036031F" w:rsidRPr="000F4F15" w:rsidRDefault="0036031F" w:rsidP="00363BEC">
            <w:pPr>
              <w:jc w:val="left"/>
              <w:rPr>
                <w:sz w:val="14"/>
                <w:szCs w:val="14"/>
                <w:lang w:val="es-GT"/>
              </w:rPr>
            </w:pPr>
          </w:p>
        </w:tc>
        <w:tc>
          <w:tcPr>
            <w:tcW w:w="567" w:type="dxa"/>
            <w:shd w:val="clear" w:color="auto" w:fill="auto"/>
            <w:vAlign w:val="center"/>
          </w:tcPr>
          <w:p w:rsidR="0036031F" w:rsidRPr="000F4F15" w:rsidRDefault="0036031F" w:rsidP="00363BEC">
            <w:pPr>
              <w:jc w:val="left"/>
              <w:rPr>
                <w:sz w:val="14"/>
                <w:szCs w:val="14"/>
                <w:lang w:val="es-GT"/>
              </w:rPr>
            </w:pPr>
          </w:p>
        </w:tc>
        <w:tc>
          <w:tcPr>
            <w:tcW w:w="850" w:type="dxa"/>
            <w:shd w:val="clear" w:color="auto" w:fill="auto"/>
            <w:vAlign w:val="center"/>
          </w:tcPr>
          <w:p w:rsidR="0036031F" w:rsidRPr="000F4F15" w:rsidRDefault="00E147AD" w:rsidP="00363BEC">
            <w:pPr>
              <w:jc w:val="left"/>
              <w:rPr>
                <w:sz w:val="14"/>
                <w:szCs w:val="14"/>
                <w:lang w:val="es-GT"/>
              </w:rPr>
            </w:pPr>
            <w:r w:rsidRPr="000F4F15">
              <w:rPr>
                <w:sz w:val="14"/>
                <w:szCs w:val="14"/>
                <w:lang w:val="es-GT"/>
              </w:rPr>
              <w:t>Toxicocinética</w:t>
            </w:r>
          </w:p>
        </w:tc>
        <w:tc>
          <w:tcPr>
            <w:tcW w:w="1276"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 xml:space="preserve">Lectura </w:t>
            </w:r>
            <w:r w:rsidR="00E147AD" w:rsidRPr="000F4F15">
              <w:rPr>
                <w:sz w:val="14"/>
                <w:szCs w:val="14"/>
                <w:lang w:val="es-GT"/>
              </w:rPr>
              <w:t>artículos</w:t>
            </w:r>
          </w:p>
        </w:tc>
        <w:tc>
          <w:tcPr>
            <w:tcW w:w="851" w:type="dxa"/>
            <w:shd w:val="clear" w:color="auto" w:fill="auto"/>
            <w:vAlign w:val="center"/>
          </w:tcPr>
          <w:p w:rsidR="0036031F" w:rsidRPr="000F4F15" w:rsidRDefault="002A18F0" w:rsidP="000F4F15">
            <w:pPr>
              <w:jc w:val="center"/>
              <w:rPr>
                <w:sz w:val="14"/>
                <w:szCs w:val="14"/>
                <w:lang w:val="es-GT"/>
              </w:rPr>
            </w:pPr>
            <w:r w:rsidRPr="000F4F15">
              <w:rPr>
                <w:sz w:val="14"/>
                <w:szCs w:val="14"/>
                <w:lang w:val="es-GT"/>
              </w:rPr>
              <w:t>3</w:t>
            </w:r>
          </w:p>
        </w:tc>
      </w:tr>
      <w:tr w:rsidR="000F4F15" w:rsidRPr="000F4F15" w:rsidTr="00D74F5A">
        <w:tc>
          <w:tcPr>
            <w:tcW w:w="1384" w:type="dxa"/>
            <w:vMerge/>
            <w:shd w:val="clear" w:color="auto" w:fill="auto"/>
            <w:vAlign w:val="center"/>
          </w:tcPr>
          <w:p w:rsidR="0036031F" w:rsidRPr="000F4F15" w:rsidRDefault="0036031F" w:rsidP="00363BEC">
            <w:pPr>
              <w:jc w:val="left"/>
              <w:rPr>
                <w:sz w:val="14"/>
                <w:szCs w:val="14"/>
                <w:lang w:val="es-GT"/>
              </w:rPr>
            </w:pPr>
          </w:p>
        </w:tc>
        <w:tc>
          <w:tcPr>
            <w:tcW w:w="1418" w:type="dxa"/>
            <w:shd w:val="clear" w:color="auto" w:fill="auto"/>
            <w:vAlign w:val="center"/>
          </w:tcPr>
          <w:p w:rsidR="0036031F" w:rsidRPr="000F4F15" w:rsidRDefault="00431675" w:rsidP="00431675">
            <w:pPr>
              <w:jc w:val="left"/>
              <w:rPr>
                <w:sz w:val="14"/>
                <w:szCs w:val="14"/>
                <w:lang w:val="es-GT"/>
              </w:rPr>
            </w:pPr>
            <w:r w:rsidRPr="000F4F15">
              <w:rPr>
                <w:sz w:val="14"/>
                <w:szCs w:val="14"/>
                <w:lang w:val="es-GT"/>
              </w:rPr>
              <w:t>Toxicodinamia</w:t>
            </w:r>
          </w:p>
        </w:tc>
        <w:tc>
          <w:tcPr>
            <w:tcW w:w="992"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Clases</w:t>
            </w:r>
          </w:p>
        </w:tc>
        <w:tc>
          <w:tcPr>
            <w:tcW w:w="567" w:type="dxa"/>
            <w:shd w:val="clear" w:color="auto" w:fill="auto"/>
            <w:vAlign w:val="center"/>
          </w:tcPr>
          <w:p w:rsidR="0036031F" w:rsidRPr="000F4F15" w:rsidRDefault="005B0C44" w:rsidP="002A2CB1">
            <w:pPr>
              <w:jc w:val="center"/>
              <w:rPr>
                <w:sz w:val="14"/>
                <w:szCs w:val="14"/>
                <w:lang w:val="es-GT"/>
              </w:rPr>
            </w:pPr>
            <w:r>
              <w:rPr>
                <w:sz w:val="14"/>
                <w:szCs w:val="14"/>
                <w:lang w:val="es-GT"/>
              </w:rPr>
              <w:t>4</w:t>
            </w:r>
          </w:p>
        </w:tc>
        <w:tc>
          <w:tcPr>
            <w:tcW w:w="1276" w:type="dxa"/>
            <w:shd w:val="clear" w:color="auto" w:fill="auto"/>
            <w:vAlign w:val="center"/>
          </w:tcPr>
          <w:p w:rsidR="0036031F" w:rsidRPr="000F4F15" w:rsidRDefault="0036031F" w:rsidP="00363BEC">
            <w:pPr>
              <w:jc w:val="left"/>
              <w:rPr>
                <w:sz w:val="14"/>
                <w:szCs w:val="14"/>
                <w:lang w:val="es-GT"/>
              </w:rPr>
            </w:pPr>
          </w:p>
        </w:tc>
        <w:tc>
          <w:tcPr>
            <w:tcW w:w="992" w:type="dxa"/>
            <w:shd w:val="clear" w:color="auto" w:fill="auto"/>
            <w:vAlign w:val="center"/>
          </w:tcPr>
          <w:p w:rsidR="0036031F" w:rsidRPr="000F4F15" w:rsidRDefault="0036031F" w:rsidP="00363BEC">
            <w:pPr>
              <w:jc w:val="left"/>
              <w:rPr>
                <w:sz w:val="14"/>
                <w:szCs w:val="14"/>
                <w:lang w:val="es-GT"/>
              </w:rPr>
            </w:pPr>
          </w:p>
        </w:tc>
        <w:tc>
          <w:tcPr>
            <w:tcW w:w="567" w:type="dxa"/>
            <w:shd w:val="clear" w:color="auto" w:fill="auto"/>
            <w:vAlign w:val="center"/>
          </w:tcPr>
          <w:p w:rsidR="0036031F" w:rsidRPr="000F4F15" w:rsidRDefault="0036031F" w:rsidP="00363BEC">
            <w:pPr>
              <w:jc w:val="left"/>
              <w:rPr>
                <w:sz w:val="14"/>
                <w:szCs w:val="14"/>
                <w:lang w:val="es-GT"/>
              </w:rPr>
            </w:pPr>
          </w:p>
        </w:tc>
        <w:tc>
          <w:tcPr>
            <w:tcW w:w="850"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Toxicodinamia</w:t>
            </w:r>
          </w:p>
        </w:tc>
        <w:tc>
          <w:tcPr>
            <w:tcW w:w="1276"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 xml:space="preserve">Lectura </w:t>
            </w:r>
            <w:r w:rsidR="00E147AD" w:rsidRPr="000F4F15">
              <w:rPr>
                <w:sz w:val="14"/>
                <w:szCs w:val="14"/>
                <w:lang w:val="es-GT"/>
              </w:rPr>
              <w:t>Artículos</w:t>
            </w:r>
          </w:p>
        </w:tc>
        <w:tc>
          <w:tcPr>
            <w:tcW w:w="851" w:type="dxa"/>
            <w:shd w:val="clear" w:color="auto" w:fill="auto"/>
            <w:vAlign w:val="center"/>
          </w:tcPr>
          <w:p w:rsidR="0036031F" w:rsidRPr="000F4F15" w:rsidRDefault="002A18F0" w:rsidP="000F4F15">
            <w:pPr>
              <w:jc w:val="center"/>
              <w:rPr>
                <w:sz w:val="14"/>
                <w:szCs w:val="14"/>
                <w:lang w:val="es-GT"/>
              </w:rPr>
            </w:pPr>
            <w:r w:rsidRPr="000F4F15">
              <w:rPr>
                <w:sz w:val="14"/>
                <w:szCs w:val="14"/>
                <w:lang w:val="es-GT"/>
              </w:rPr>
              <w:t>3</w:t>
            </w:r>
          </w:p>
        </w:tc>
      </w:tr>
      <w:tr w:rsidR="000F4F15" w:rsidRPr="000F4F15" w:rsidTr="00D74F5A">
        <w:tc>
          <w:tcPr>
            <w:tcW w:w="1384" w:type="dxa"/>
            <w:vMerge/>
            <w:shd w:val="clear" w:color="auto" w:fill="auto"/>
            <w:vAlign w:val="center"/>
          </w:tcPr>
          <w:p w:rsidR="0036031F" w:rsidRPr="000F4F15" w:rsidRDefault="0036031F" w:rsidP="00363BEC">
            <w:pPr>
              <w:jc w:val="left"/>
              <w:rPr>
                <w:sz w:val="14"/>
                <w:szCs w:val="14"/>
                <w:lang w:val="es-GT"/>
              </w:rPr>
            </w:pPr>
          </w:p>
        </w:tc>
        <w:tc>
          <w:tcPr>
            <w:tcW w:w="1418"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 xml:space="preserve">Estudios </w:t>
            </w:r>
            <w:r w:rsidR="00693098" w:rsidRPr="000F4F15">
              <w:rPr>
                <w:sz w:val="14"/>
                <w:szCs w:val="14"/>
                <w:lang w:val="es-GT"/>
              </w:rPr>
              <w:t>epidemiológicos</w:t>
            </w:r>
          </w:p>
        </w:tc>
        <w:tc>
          <w:tcPr>
            <w:tcW w:w="992" w:type="dxa"/>
            <w:shd w:val="clear" w:color="auto" w:fill="auto"/>
            <w:vAlign w:val="center"/>
          </w:tcPr>
          <w:p w:rsidR="0036031F" w:rsidRPr="000F4F15" w:rsidRDefault="00431675" w:rsidP="00363BEC">
            <w:pPr>
              <w:jc w:val="left"/>
              <w:rPr>
                <w:sz w:val="14"/>
                <w:szCs w:val="14"/>
                <w:lang w:val="es-GT"/>
              </w:rPr>
            </w:pPr>
            <w:r w:rsidRPr="000F4F15">
              <w:rPr>
                <w:sz w:val="14"/>
                <w:szCs w:val="14"/>
                <w:lang w:val="es-GT"/>
              </w:rPr>
              <w:t>Clases, Estudios de caso</w:t>
            </w:r>
          </w:p>
        </w:tc>
        <w:tc>
          <w:tcPr>
            <w:tcW w:w="567" w:type="dxa"/>
            <w:shd w:val="clear" w:color="auto" w:fill="auto"/>
            <w:vAlign w:val="center"/>
          </w:tcPr>
          <w:p w:rsidR="0036031F" w:rsidRPr="000F4F15" w:rsidRDefault="002A18F0" w:rsidP="002A2CB1">
            <w:pPr>
              <w:jc w:val="center"/>
              <w:rPr>
                <w:sz w:val="14"/>
                <w:szCs w:val="14"/>
                <w:lang w:val="es-GT"/>
              </w:rPr>
            </w:pPr>
            <w:r w:rsidRPr="000F4F15">
              <w:rPr>
                <w:sz w:val="14"/>
                <w:szCs w:val="14"/>
                <w:lang w:val="es-GT"/>
              </w:rPr>
              <w:t>4</w:t>
            </w:r>
          </w:p>
        </w:tc>
        <w:tc>
          <w:tcPr>
            <w:tcW w:w="1276" w:type="dxa"/>
            <w:shd w:val="clear" w:color="auto" w:fill="auto"/>
            <w:vAlign w:val="center"/>
          </w:tcPr>
          <w:p w:rsidR="0036031F" w:rsidRPr="000F4F15" w:rsidRDefault="0036031F" w:rsidP="00363BEC">
            <w:pPr>
              <w:jc w:val="left"/>
              <w:rPr>
                <w:sz w:val="14"/>
                <w:szCs w:val="14"/>
                <w:lang w:val="es-GT"/>
              </w:rPr>
            </w:pPr>
          </w:p>
        </w:tc>
        <w:tc>
          <w:tcPr>
            <w:tcW w:w="992" w:type="dxa"/>
            <w:shd w:val="clear" w:color="auto" w:fill="auto"/>
            <w:vAlign w:val="center"/>
          </w:tcPr>
          <w:p w:rsidR="0036031F" w:rsidRPr="000F4F15" w:rsidRDefault="0036031F" w:rsidP="00363BEC">
            <w:pPr>
              <w:jc w:val="left"/>
              <w:rPr>
                <w:sz w:val="14"/>
                <w:szCs w:val="14"/>
                <w:lang w:val="es-GT"/>
              </w:rPr>
            </w:pPr>
          </w:p>
        </w:tc>
        <w:tc>
          <w:tcPr>
            <w:tcW w:w="567" w:type="dxa"/>
            <w:shd w:val="clear" w:color="auto" w:fill="auto"/>
            <w:vAlign w:val="center"/>
          </w:tcPr>
          <w:p w:rsidR="0036031F" w:rsidRPr="000F4F15" w:rsidRDefault="0036031F" w:rsidP="00363BEC">
            <w:pPr>
              <w:jc w:val="left"/>
              <w:rPr>
                <w:sz w:val="14"/>
                <w:szCs w:val="14"/>
                <w:lang w:val="es-GT"/>
              </w:rPr>
            </w:pPr>
          </w:p>
        </w:tc>
        <w:tc>
          <w:tcPr>
            <w:tcW w:w="850" w:type="dxa"/>
            <w:shd w:val="clear" w:color="auto" w:fill="auto"/>
            <w:vAlign w:val="center"/>
          </w:tcPr>
          <w:p w:rsidR="0036031F" w:rsidRPr="000F4F15" w:rsidRDefault="002A18F0" w:rsidP="00363BEC">
            <w:pPr>
              <w:jc w:val="left"/>
              <w:rPr>
                <w:sz w:val="14"/>
                <w:szCs w:val="14"/>
                <w:lang w:val="es-GT"/>
              </w:rPr>
            </w:pPr>
            <w:r w:rsidRPr="000F4F15">
              <w:rPr>
                <w:sz w:val="14"/>
                <w:szCs w:val="14"/>
                <w:lang w:val="es-GT"/>
              </w:rPr>
              <w:t>Estudio de caso</w:t>
            </w:r>
          </w:p>
        </w:tc>
        <w:tc>
          <w:tcPr>
            <w:tcW w:w="1276" w:type="dxa"/>
            <w:shd w:val="clear" w:color="auto" w:fill="auto"/>
            <w:vAlign w:val="center"/>
          </w:tcPr>
          <w:p w:rsidR="0036031F" w:rsidRPr="000F4F15" w:rsidRDefault="00E147AD" w:rsidP="00363BEC">
            <w:pPr>
              <w:jc w:val="left"/>
              <w:rPr>
                <w:sz w:val="14"/>
                <w:szCs w:val="14"/>
                <w:lang w:val="es-GT"/>
              </w:rPr>
            </w:pPr>
            <w:r w:rsidRPr="000F4F15">
              <w:rPr>
                <w:sz w:val="14"/>
                <w:szCs w:val="14"/>
                <w:lang w:val="es-GT"/>
              </w:rPr>
              <w:t>Exposiciónartículos</w:t>
            </w:r>
          </w:p>
        </w:tc>
        <w:tc>
          <w:tcPr>
            <w:tcW w:w="851" w:type="dxa"/>
            <w:shd w:val="clear" w:color="auto" w:fill="auto"/>
            <w:vAlign w:val="center"/>
          </w:tcPr>
          <w:p w:rsidR="0036031F" w:rsidRPr="000F4F15" w:rsidRDefault="002A18F0" w:rsidP="000F4F15">
            <w:pPr>
              <w:jc w:val="center"/>
              <w:rPr>
                <w:sz w:val="14"/>
                <w:szCs w:val="14"/>
                <w:lang w:val="es-GT"/>
              </w:rPr>
            </w:pPr>
            <w:r w:rsidRPr="000F4F15">
              <w:rPr>
                <w:sz w:val="14"/>
                <w:szCs w:val="14"/>
                <w:lang w:val="es-GT"/>
              </w:rPr>
              <w:t>3</w:t>
            </w:r>
          </w:p>
        </w:tc>
      </w:tr>
      <w:tr w:rsidR="000F4F15" w:rsidRPr="000F4F15" w:rsidTr="00D74F5A">
        <w:tc>
          <w:tcPr>
            <w:tcW w:w="1384" w:type="dxa"/>
            <w:vMerge w:val="restart"/>
            <w:shd w:val="clear" w:color="auto" w:fill="auto"/>
            <w:vAlign w:val="center"/>
          </w:tcPr>
          <w:p w:rsidR="00F13EDA" w:rsidRPr="000F4F15" w:rsidRDefault="00F13EDA" w:rsidP="00F13EDA">
            <w:pPr>
              <w:jc w:val="left"/>
              <w:rPr>
                <w:sz w:val="14"/>
                <w:szCs w:val="14"/>
                <w:lang w:val="es-GT"/>
              </w:rPr>
            </w:pPr>
            <w:r w:rsidRPr="000F4F15">
              <w:rPr>
                <w:sz w:val="14"/>
                <w:szCs w:val="14"/>
                <w:lang w:val="es-GT"/>
              </w:rPr>
              <w:t xml:space="preserve">Interpretar los </w:t>
            </w:r>
            <w:r w:rsidRPr="000F4F15">
              <w:rPr>
                <w:sz w:val="14"/>
                <w:szCs w:val="14"/>
                <w:lang w:val="es-GT"/>
              </w:rPr>
              <w:lastRenderedPageBreak/>
              <w:t>principios, conceptos generales y técnicas de evaluación en el campo de la toxicología ambiental.</w:t>
            </w:r>
          </w:p>
          <w:p w:rsidR="00F13EDA" w:rsidRPr="000F4F15" w:rsidRDefault="00F13EDA" w:rsidP="00F13EDA">
            <w:pPr>
              <w:jc w:val="left"/>
              <w:rPr>
                <w:sz w:val="14"/>
                <w:szCs w:val="14"/>
                <w:lang w:val="es-GT"/>
              </w:rPr>
            </w:pPr>
            <w:r w:rsidRPr="000F4F15">
              <w:rPr>
                <w:sz w:val="14"/>
                <w:szCs w:val="14"/>
                <w:lang w:val="es-GT"/>
              </w:rPr>
              <w:t>Reconocer diferentes sustancias de tóxicas y su interacción con el ambiente natural</w:t>
            </w:r>
          </w:p>
          <w:p w:rsidR="00F13EDA" w:rsidRPr="000F4F15" w:rsidRDefault="00F13EDA" w:rsidP="00F13EDA">
            <w:pPr>
              <w:jc w:val="left"/>
              <w:rPr>
                <w:sz w:val="14"/>
                <w:szCs w:val="14"/>
                <w:lang w:val="es-GT"/>
              </w:rPr>
            </w:pPr>
            <w:r w:rsidRPr="000F4F15">
              <w:rPr>
                <w:sz w:val="14"/>
                <w:szCs w:val="14"/>
                <w:lang w:val="es-GT"/>
              </w:rPr>
              <w:t>Interpretar estudios básicos de toxicología, y obtener bases para el desarrollo de estudios avanzados en el campo de la toxicología ambiental</w:t>
            </w:r>
          </w:p>
        </w:tc>
        <w:tc>
          <w:tcPr>
            <w:tcW w:w="1418" w:type="dxa"/>
            <w:shd w:val="clear" w:color="auto" w:fill="auto"/>
            <w:vAlign w:val="center"/>
          </w:tcPr>
          <w:p w:rsidR="00F13EDA" w:rsidRPr="000F4F15" w:rsidRDefault="00F13EDA" w:rsidP="00693098">
            <w:pPr>
              <w:pStyle w:val="Default"/>
              <w:rPr>
                <w:sz w:val="14"/>
                <w:szCs w:val="14"/>
              </w:rPr>
            </w:pPr>
            <w:r w:rsidRPr="000F4F15">
              <w:rPr>
                <w:sz w:val="14"/>
                <w:szCs w:val="14"/>
              </w:rPr>
              <w:lastRenderedPageBreak/>
              <w:t xml:space="preserve">EFECTOS </w:t>
            </w:r>
            <w:r w:rsidRPr="000F4F15">
              <w:rPr>
                <w:sz w:val="14"/>
                <w:szCs w:val="14"/>
              </w:rPr>
              <w:lastRenderedPageBreak/>
              <w:t xml:space="preserve">TOXICOLÓGICOS </w:t>
            </w:r>
          </w:p>
          <w:p w:rsidR="00F13EDA" w:rsidRPr="000F4F15" w:rsidRDefault="00F13EDA" w:rsidP="00505477">
            <w:pPr>
              <w:jc w:val="left"/>
              <w:rPr>
                <w:sz w:val="14"/>
                <w:szCs w:val="14"/>
                <w:lang w:val="es-GT"/>
              </w:rPr>
            </w:pPr>
            <w:r w:rsidRPr="000F4F15">
              <w:rPr>
                <w:sz w:val="14"/>
                <w:szCs w:val="14"/>
              </w:rPr>
              <w:t xml:space="preserve">Cuantificación de efectos toxicológicos. </w:t>
            </w:r>
          </w:p>
        </w:tc>
        <w:tc>
          <w:tcPr>
            <w:tcW w:w="992"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lastRenderedPageBreak/>
              <w:t>Clases</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1</w:t>
            </w:r>
          </w:p>
        </w:tc>
        <w:tc>
          <w:tcPr>
            <w:tcW w:w="1276" w:type="dxa"/>
            <w:shd w:val="clear" w:color="auto" w:fill="auto"/>
            <w:vAlign w:val="center"/>
          </w:tcPr>
          <w:p w:rsidR="00F13EDA" w:rsidRPr="000F4F15" w:rsidRDefault="00F13EDA" w:rsidP="00363BEC">
            <w:pPr>
              <w:jc w:val="left"/>
              <w:rPr>
                <w:sz w:val="14"/>
                <w:szCs w:val="14"/>
                <w:lang w:val="es-GT"/>
              </w:rPr>
            </w:pPr>
            <w:r w:rsidRPr="000F4F15">
              <w:rPr>
                <w:sz w:val="14"/>
                <w:szCs w:val="14"/>
              </w:rPr>
              <w:t xml:space="preserve">Muestreo </w:t>
            </w:r>
            <w:r w:rsidRPr="000F4F15">
              <w:rPr>
                <w:sz w:val="14"/>
                <w:szCs w:val="14"/>
              </w:rPr>
              <w:lastRenderedPageBreak/>
              <w:t>biológico. Pruebas de toxicidad</w:t>
            </w:r>
          </w:p>
        </w:tc>
        <w:tc>
          <w:tcPr>
            <w:tcW w:w="992"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lastRenderedPageBreak/>
              <w:t xml:space="preserve">Análisis de </w:t>
            </w:r>
            <w:r w:rsidRPr="000F4F15">
              <w:rPr>
                <w:sz w:val="14"/>
                <w:szCs w:val="14"/>
                <w:lang w:val="es-GT"/>
              </w:rPr>
              <w:lastRenderedPageBreak/>
              <w:t>pruebas de laboratorio</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lastRenderedPageBreak/>
              <w:t>2</w:t>
            </w:r>
          </w:p>
        </w:tc>
        <w:tc>
          <w:tcPr>
            <w:tcW w:w="850" w:type="dxa"/>
            <w:shd w:val="clear" w:color="auto" w:fill="auto"/>
            <w:vAlign w:val="center"/>
          </w:tcPr>
          <w:p w:rsidR="00F13EDA" w:rsidRPr="000F4F15" w:rsidRDefault="00F13EDA" w:rsidP="00363BEC">
            <w:pPr>
              <w:jc w:val="left"/>
              <w:rPr>
                <w:sz w:val="14"/>
                <w:szCs w:val="14"/>
                <w:lang w:val="es-GT"/>
              </w:rPr>
            </w:pPr>
            <w:r w:rsidRPr="000F4F15">
              <w:rPr>
                <w:sz w:val="14"/>
                <w:szCs w:val="14"/>
              </w:rPr>
              <w:t xml:space="preserve">Muestreo </w:t>
            </w:r>
            <w:r w:rsidRPr="000F4F15">
              <w:rPr>
                <w:sz w:val="14"/>
                <w:szCs w:val="14"/>
              </w:rPr>
              <w:lastRenderedPageBreak/>
              <w:t>biológico. Pruebas de toxicidad</w:t>
            </w:r>
          </w:p>
        </w:tc>
        <w:tc>
          <w:tcPr>
            <w:tcW w:w="1276"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lastRenderedPageBreak/>
              <w:t>Lectura</w:t>
            </w:r>
          </w:p>
        </w:tc>
        <w:tc>
          <w:tcPr>
            <w:tcW w:w="851" w:type="dxa"/>
            <w:shd w:val="clear" w:color="auto" w:fill="auto"/>
            <w:vAlign w:val="center"/>
          </w:tcPr>
          <w:p w:rsidR="00F13EDA" w:rsidRPr="000F4F15" w:rsidRDefault="00F13EDA" w:rsidP="000F4F15">
            <w:pPr>
              <w:jc w:val="center"/>
              <w:rPr>
                <w:sz w:val="14"/>
                <w:szCs w:val="14"/>
                <w:lang w:val="es-GT"/>
              </w:rPr>
            </w:pPr>
            <w:r w:rsidRPr="000F4F15">
              <w:rPr>
                <w:sz w:val="14"/>
                <w:szCs w:val="14"/>
                <w:lang w:val="es-GT"/>
              </w:rPr>
              <w:t>3</w:t>
            </w:r>
          </w:p>
        </w:tc>
      </w:tr>
      <w:tr w:rsidR="000F4F15" w:rsidRPr="000F4F15" w:rsidTr="00D74F5A">
        <w:tc>
          <w:tcPr>
            <w:tcW w:w="1384" w:type="dxa"/>
            <w:vMerge/>
            <w:shd w:val="clear" w:color="auto" w:fill="auto"/>
            <w:vAlign w:val="center"/>
          </w:tcPr>
          <w:p w:rsidR="00F13EDA" w:rsidRPr="000F4F15" w:rsidRDefault="00F13EDA" w:rsidP="0031300B">
            <w:pPr>
              <w:rPr>
                <w:sz w:val="14"/>
                <w:szCs w:val="14"/>
                <w:lang w:val="es-GT"/>
              </w:rPr>
            </w:pPr>
          </w:p>
        </w:tc>
        <w:tc>
          <w:tcPr>
            <w:tcW w:w="1418" w:type="dxa"/>
            <w:shd w:val="clear" w:color="auto" w:fill="auto"/>
            <w:vAlign w:val="center"/>
          </w:tcPr>
          <w:p w:rsidR="00F13EDA" w:rsidRPr="000F4F15" w:rsidRDefault="00F13EDA" w:rsidP="008A7849">
            <w:pPr>
              <w:jc w:val="left"/>
              <w:rPr>
                <w:sz w:val="14"/>
                <w:szCs w:val="14"/>
                <w:lang w:val="es-GT"/>
              </w:rPr>
            </w:pPr>
            <w:r w:rsidRPr="000F4F15">
              <w:rPr>
                <w:sz w:val="14"/>
                <w:szCs w:val="14"/>
              </w:rPr>
              <w:t>Clasificación de efectos toxicológicos.</w:t>
            </w:r>
          </w:p>
        </w:tc>
        <w:tc>
          <w:tcPr>
            <w:tcW w:w="992" w:type="dxa"/>
            <w:shd w:val="clear" w:color="auto" w:fill="auto"/>
            <w:vAlign w:val="center"/>
          </w:tcPr>
          <w:p w:rsidR="00F13EDA" w:rsidRPr="000F4F15" w:rsidRDefault="00F13EDA" w:rsidP="008A7849">
            <w:pPr>
              <w:jc w:val="left"/>
              <w:rPr>
                <w:sz w:val="14"/>
                <w:szCs w:val="14"/>
                <w:lang w:val="es-GT"/>
              </w:rPr>
            </w:pPr>
            <w:r w:rsidRPr="000F4F15">
              <w:rPr>
                <w:sz w:val="14"/>
                <w:szCs w:val="14"/>
                <w:lang w:val="es-GT"/>
              </w:rPr>
              <w:t>Clases</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1</w:t>
            </w:r>
          </w:p>
        </w:tc>
        <w:tc>
          <w:tcPr>
            <w:tcW w:w="1276" w:type="dxa"/>
            <w:shd w:val="clear" w:color="auto" w:fill="auto"/>
            <w:vAlign w:val="center"/>
          </w:tcPr>
          <w:p w:rsidR="00F13EDA" w:rsidRPr="000F4F15" w:rsidRDefault="00F13EDA" w:rsidP="008A7849">
            <w:pPr>
              <w:jc w:val="left"/>
              <w:rPr>
                <w:sz w:val="14"/>
                <w:szCs w:val="14"/>
                <w:lang w:val="es-GT"/>
              </w:rPr>
            </w:pPr>
          </w:p>
        </w:tc>
        <w:tc>
          <w:tcPr>
            <w:tcW w:w="992" w:type="dxa"/>
            <w:shd w:val="clear" w:color="auto" w:fill="auto"/>
            <w:vAlign w:val="center"/>
          </w:tcPr>
          <w:p w:rsidR="00F13EDA" w:rsidRPr="000F4F15" w:rsidRDefault="00F13EDA" w:rsidP="008A7849">
            <w:pPr>
              <w:jc w:val="left"/>
              <w:rPr>
                <w:sz w:val="14"/>
                <w:szCs w:val="14"/>
                <w:lang w:val="es-GT"/>
              </w:rPr>
            </w:pPr>
          </w:p>
        </w:tc>
        <w:tc>
          <w:tcPr>
            <w:tcW w:w="567" w:type="dxa"/>
            <w:shd w:val="clear" w:color="auto" w:fill="auto"/>
            <w:vAlign w:val="center"/>
          </w:tcPr>
          <w:p w:rsidR="00F13EDA" w:rsidRPr="000F4F15" w:rsidRDefault="00F13EDA" w:rsidP="002A2CB1">
            <w:pPr>
              <w:jc w:val="center"/>
              <w:rPr>
                <w:sz w:val="14"/>
                <w:szCs w:val="14"/>
                <w:lang w:val="es-GT"/>
              </w:rPr>
            </w:pPr>
          </w:p>
        </w:tc>
        <w:tc>
          <w:tcPr>
            <w:tcW w:w="850" w:type="dxa"/>
            <w:shd w:val="clear" w:color="auto" w:fill="auto"/>
            <w:vAlign w:val="center"/>
          </w:tcPr>
          <w:p w:rsidR="00F13EDA" w:rsidRPr="000F4F15" w:rsidRDefault="00F13EDA" w:rsidP="008A7849">
            <w:pPr>
              <w:jc w:val="left"/>
              <w:rPr>
                <w:sz w:val="14"/>
                <w:szCs w:val="14"/>
                <w:lang w:val="es-GT"/>
              </w:rPr>
            </w:pPr>
          </w:p>
        </w:tc>
        <w:tc>
          <w:tcPr>
            <w:tcW w:w="1276" w:type="dxa"/>
            <w:shd w:val="clear" w:color="auto" w:fill="auto"/>
            <w:vAlign w:val="center"/>
          </w:tcPr>
          <w:p w:rsidR="00F13EDA" w:rsidRPr="000F4F15" w:rsidRDefault="00F13EDA" w:rsidP="008A7849">
            <w:pPr>
              <w:jc w:val="left"/>
              <w:rPr>
                <w:sz w:val="14"/>
                <w:szCs w:val="14"/>
                <w:lang w:val="es-GT"/>
              </w:rPr>
            </w:pPr>
          </w:p>
        </w:tc>
        <w:tc>
          <w:tcPr>
            <w:tcW w:w="851" w:type="dxa"/>
            <w:shd w:val="clear" w:color="auto" w:fill="auto"/>
            <w:vAlign w:val="center"/>
          </w:tcPr>
          <w:p w:rsidR="00F13EDA" w:rsidRPr="000F4F15" w:rsidRDefault="00F13EDA" w:rsidP="000F4F15">
            <w:pPr>
              <w:jc w:val="center"/>
              <w:rPr>
                <w:sz w:val="14"/>
                <w:szCs w:val="14"/>
                <w:lang w:val="es-GT"/>
              </w:rPr>
            </w:pPr>
          </w:p>
        </w:tc>
      </w:tr>
      <w:tr w:rsidR="000F4F15" w:rsidRPr="000F4F15" w:rsidTr="00D74F5A">
        <w:tc>
          <w:tcPr>
            <w:tcW w:w="1384" w:type="dxa"/>
            <w:vMerge/>
            <w:shd w:val="clear" w:color="auto" w:fill="auto"/>
            <w:vAlign w:val="center"/>
          </w:tcPr>
          <w:p w:rsidR="00F13EDA" w:rsidRPr="000F4F15" w:rsidRDefault="00F13EDA" w:rsidP="0031300B">
            <w:pPr>
              <w:rPr>
                <w:sz w:val="14"/>
                <w:szCs w:val="14"/>
                <w:lang w:val="es-GT"/>
              </w:rPr>
            </w:pPr>
          </w:p>
        </w:tc>
        <w:tc>
          <w:tcPr>
            <w:tcW w:w="1418" w:type="dxa"/>
            <w:shd w:val="clear" w:color="auto" w:fill="auto"/>
            <w:vAlign w:val="center"/>
          </w:tcPr>
          <w:p w:rsidR="00F13EDA" w:rsidRPr="000F4F15" w:rsidRDefault="00F13EDA" w:rsidP="008A7849">
            <w:pPr>
              <w:jc w:val="left"/>
              <w:rPr>
                <w:sz w:val="14"/>
                <w:szCs w:val="14"/>
                <w:lang w:val="es-GT"/>
              </w:rPr>
            </w:pPr>
            <w:r w:rsidRPr="000F4F15">
              <w:rPr>
                <w:sz w:val="14"/>
                <w:szCs w:val="14"/>
              </w:rPr>
              <w:t>Factores para la selección del organismo prueba.</w:t>
            </w:r>
          </w:p>
        </w:tc>
        <w:tc>
          <w:tcPr>
            <w:tcW w:w="992" w:type="dxa"/>
            <w:shd w:val="clear" w:color="auto" w:fill="auto"/>
            <w:vAlign w:val="center"/>
          </w:tcPr>
          <w:p w:rsidR="00F13EDA" w:rsidRPr="000F4F15" w:rsidRDefault="00F13EDA" w:rsidP="008A7849">
            <w:pPr>
              <w:jc w:val="left"/>
              <w:rPr>
                <w:sz w:val="14"/>
                <w:szCs w:val="14"/>
                <w:lang w:val="es-GT"/>
              </w:rPr>
            </w:pPr>
            <w:r w:rsidRPr="000F4F15">
              <w:rPr>
                <w:sz w:val="14"/>
                <w:szCs w:val="14"/>
                <w:lang w:val="es-GT"/>
              </w:rPr>
              <w:t>Clases</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1</w:t>
            </w:r>
          </w:p>
        </w:tc>
        <w:tc>
          <w:tcPr>
            <w:tcW w:w="1276" w:type="dxa"/>
            <w:shd w:val="clear" w:color="auto" w:fill="auto"/>
            <w:vAlign w:val="center"/>
          </w:tcPr>
          <w:p w:rsidR="00F13EDA" w:rsidRPr="000F4F15" w:rsidRDefault="00F13EDA" w:rsidP="008A7849">
            <w:pPr>
              <w:jc w:val="left"/>
              <w:rPr>
                <w:sz w:val="14"/>
                <w:szCs w:val="14"/>
                <w:lang w:val="es-GT"/>
              </w:rPr>
            </w:pPr>
          </w:p>
        </w:tc>
        <w:tc>
          <w:tcPr>
            <w:tcW w:w="992" w:type="dxa"/>
            <w:shd w:val="clear" w:color="auto" w:fill="auto"/>
            <w:vAlign w:val="center"/>
          </w:tcPr>
          <w:p w:rsidR="00F13EDA" w:rsidRPr="000F4F15" w:rsidRDefault="00F13EDA" w:rsidP="008A7849">
            <w:pPr>
              <w:jc w:val="left"/>
              <w:rPr>
                <w:sz w:val="14"/>
                <w:szCs w:val="14"/>
                <w:lang w:val="es-GT"/>
              </w:rPr>
            </w:pPr>
          </w:p>
        </w:tc>
        <w:tc>
          <w:tcPr>
            <w:tcW w:w="567" w:type="dxa"/>
            <w:shd w:val="clear" w:color="auto" w:fill="auto"/>
            <w:vAlign w:val="center"/>
          </w:tcPr>
          <w:p w:rsidR="00F13EDA" w:rsidRPr="000F4F15" w:rsidRDefault="00F13EDA" w:rsidP="002A2CB1">
            <w:pPr>
              <w:jc w:val="center"/>
              <w:rPr>
                <w:sz w:val="14"/>
                <w:szCs w:val="14"/>
                <w:lang w:val="es-GT"/>
              </w:rPr>
            </w:pPr>
          </w:p>
        </w:tc>
        <w:tc>
          <w:tcPr>
            <w:tcW w:w="850" w:type="dxa"/>
            <w:shd w:val="clear" w:color="auto" w:fill="auto"/>
            <w:vAlign w:val="center"/>
          </w:tcPr>
          <w:p w:rsidR="00F13EDA" w:rsidRPr="000F4F15" w:rsidRDefault="00F13EDA" w:rsidP="008A7849">
            <w:pPr>
              <w:jc w:val="left"/>
              <w:rPr>
                <w:sz w:val="14"/>
                <w:szCs w:val="14"/>
                <w:lang w:val="es-GT"/>
              </w:rPr>
            </w:pPr>
          </w:p>
        </w:tc>
        <w:tc>
          <w:tcPr>
            <w:tcW w:w="1276" w:type="dxa"/>
            <w:shd w:val="clear" w:color="auto" w:fill="auto"/>
            <w:vAlign w:val="center"/>
          </w:tcPr>
          <w:p w:rsidR="00F13EDA" w:rsidRPr="000F4F15" w:rsidRDefault="00F13EDA" w:rsidP="008A7849">
            <w:pPr>
              <w:jc w:val="left"/>
              <w:rPr>
                <w:sz w:val="14"/>
                <w:szCs w:val="14"/>
                <w:lang w:val="es-GT"/>
              </w:rPr>
            </w:pPr>
          </w:p>
        </w:tc>
        <w:tc>
          <w:tcPr>
            <w:tcW w:w="851" w:type="dxa"/>
            <w:shd w:val="clear" w:color="auto" w:fill="auto"/>
            <w:vAlign w:val="center"/>
          </w:tcPr>
          <w:p w:rsidR="00F13EDA" w:rsidRPr="000F4F15" w:rsidRDefault="00F13EDA" w:rsidP="002A2CB1">
            <w:pPr>
              <w:jc w:val="center"/>
              <w:rPr>
                <w:sz w:val="14"/>
                <w:szCs w:val="14"/>
                <w:lang w:val="es-GT"/>
              </w:rPr>
            </w:pPr>
          </w:p>
        </w:tc>
      </w:tr>
      <w:tr w:rsidR="000F4F15" w:rsidRPr="000F4F15" w:rsidTr="00D74F5A">
        <w:tc>
          <w:tcPr>
            <w:tcW w:w="1384" w:type="dxa"/>
            <w:vMerge/>
            <w:shd w:val="clear" w:color="auto" w:fill="auto"/>
          </w:tcPr>
          <w:p w:rsidR="00F13EDA" w:rsidRPr="000F4F15" w:rsidRDefault="00F13EDA" w:rsidP="0031300B">
            <w:pPr>
              <w:rPr>
                <w:sz w:val="14"/>
                <w:szCs w:val="14"/>
                <w:lang w:val="es-GT"/>
              </w:rPr>
            </w:pPr>
          </w:p>
        </w:tc>
        <w:tc>
          <w:tcPr>
            <w:tcW w:w="1418" w:type="dxa"/>
            <w:shd w:val="clear" w:color="auto" w:fill="auto"/>
            <w:vAlign w:val="center"/>
          </w:tcPr>
          <w:p w:rsidR="00F13EDA" w:rsidRPr="000F4F15" w:rsidRDefault="00F13EDA" w:rsidP="008A7849">
            <w:pPr>
              <w:jc w:val="left"/>
              <w:rPr>
                <w:sz w:val="14"/>
                <w:szCs w:val="14"/>
                <w:lang w:val="es-GT"/>
              </w:rPr>
            </w:pPr>
            <w:r w:rsidRPr="000F4F15">
              <w:rPr>
                <w:sz w:val="14"/>
                <w:szCs w:val="14"/>
              </w:rPr>
              <w:t>La curva dosis respuesta.</w:t>
            </w:r>
          </w:p>
        </w:tc>
        <w:tc>
          <w:tcPr>
            <w:tcW w:w="992" w:type="dxa"/>
            <w:shd w:val="clear" w:color="auto" w:fill="auto"/>
            <w:vAlign w:val="center"/>
          </w:tcPr>
          <w:p w:rsidR="00F13EDA" w:rsidRPr="000F4F15" w:rsidRDefault="00F13EDA" w:rsidP="008A7849">
            <w:pPr>
              <w:jc w:val="left"/>
              <w:rPr>
                <w:sz w:val="14"/>
                <w:szCs w:val="14"/>
                <w:lang w:val="es-GT"/>
              </w:rPr>
            </w:pPr>
            <w:r w:rsidRPr="000F4F15">
              <w:rPr>
                <w:sz w:val="14"/>
                <w:szCs w:val="14"/>
                <w:lang w:val="es-GT"/>
              </w:rPr>
              <w:t>Clases</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1</w:t>
            </w:r>
          </w:p>
        </w:tc>
        <w:tc>
          <w:tcPr>
            <w:tcW w:w="1276" w:type="dxa"/>
            <w:shd w:val="clear" w:color="auto" w:fill="auto"/>
            <w:vAlign w:val="center"/>
          </w:tcPr>
          <w:p w:rsidR="00F13EDA" w:rsidRPr="000F4F15" w:rsidRDefault="00F13EDA" w:rsidP="008A7849">
            <w:pPr>
              <w:jc w:val="left"/>
              <w:rPr>
                <w:sz w:val="14"/>
                <w:szCs w:val="14"/>
                <w:lang w:val="es-GT"/>
              </w:rPr>
            </w:pPr>
          </w:p>
        </w:tc>
        <w:tc>
          <w:tcPr>
            <w:tcW w:w="992" w:type="dxa"/>
            <w:shd w:val="clear" w:color="auto" w:fill="auto"/>
            <w:vAlign w:val="center"/>
          </w:tcPr>
          <w:p w:rsidR="00F13EDA" w:rsidRPr="000F4F15" w:rsidRDefault="00F13EDA" w:rsidP="008A7849">
            <w:pPr>
              <w:jc w:val="left"/>
              <w:rPr>
                <w:sz w:val="14"/>
                <w:szCs w:val="14"/>
                <w:lang w:val="es-GT"/>
              </w:rPr>
            </w:pPr>
          </w:p>
        </w:tc>
        <w:tc>
          <w:tcPr>
            <w:tcW w:w="567" w:type="dxa"/>
            <w:shd w:val="clear" w:color="auto" w:fill="auto"/>
            <w:vAlign w:val="center"/>
          </w:tcPr>
          <w:p w:rsidR="00F13EDA" w:rsidRPr="000F4F15" w:rsidRDefault="00F13EDA" w:rsidP="002A2CB1">
            <w:pPr>
              <w:jc w:val="center"/>
              <w:rPr>
                <w:sz w:val="14"/>
                <w:szCs w:val="14"/>
                <w:lang w:val="es-GT"/>
              </w:rPr>
            </w:pPr>
          </w:p>
        </w:tc>
        <w:tc>
          <w:tcPr>
            <w:tcW w:w="850" w:type="dxa"/>
            <w:shd w:val="clear" w:color="auto" w:fill="auto"/>
            <w:vAlign w:val="center"/>
          </w:tcPr>
          <w:p w:rsidR="00F13EDA" w:rsidRPr="000F4F15" w:rsidRDefault="00F13EDA" w:rsidP="008A7849">
            <w:pPr>
              <w:jc w:val="left"/>
              <w:rPr>
                <w:sz w:val="14"/>
                <w:szCs w:val="14"/>
                <w:lang w:val="es-GT"/>
              </w:rPr>
            </w:pPr>
          </w:p>
        </w:tc>
        <w:tc>
          <w:tcPr>
            <w:tcW w:w="1276" w:type="dxa"/>
            <w:shd w:val="clear" w:color="auto" w:fill="auto"/>
            <w:vAlign w:val="center"/>
          </w:tcPr>
          <w:p w:rsidR="00F13EDA" w:rsidRPr="000F4F15" w:rsidRDefault="00F13EDA" w:rsidP="008A7849">
            <w:pPr>
              <w:jc w:val="left"/>
              <w:rPr>
                <w:sz w:val="14"/>
                <w:szCs w:val="14"/>
                <w:lang w:val="es-GT"/>
              </w:rPr>
            </w:pPr>
          </w:p>
        </w:tc>
        <w:tc>
          <w:tcPr>
            <w:tcW w:w="851" w:type="dxa"/>
            <w:shd w:val="clear" w:color="auto" w:fill="auto"/>
            <w:vAlign w:val="center"/>
          </w:tcPr>
          <w:p w:rsidR="00F13EDA" w:rsidRPr="000F4F15" w:rsidRDefault="00F13EDA" w:rsidP="002A2CB1">
            <w:pPr>
              <w:jc w:val="center"/>
              <w:rPr>
                <w:sz w:val="14"/>
                <w:szCs w:val="14"/>
                <w:lang w:val="es-GT"/>
              </w:rPr>
            </w:pPr>
          </w:p>
        </w:tc>
      </w:tr>
      <w:tr w:rsidR="000F4F15" w:rsidRPr="000F4F15" w:rsidTr="00D74F5A">
        <w:tc>
          <w:tcPr>
            <w:tcW w:w="1384" w:type="dxa"/>
            <w:vMerge/>
            <w:tcBorders>
              <w:bottom w:val="single" w:sz="4" w:space="0" w:color="auto"/>
            </w:tcBorders>
            <w:shd w:val="clear" w:color="auto" w:fill="auto"/>
          </w:tcPr>
          <w:p w:rsidR="00F13EDA" w:rsidRPr="000F4F15" w:rsidRDefault="00F13EDA" w:rsidP="0031300B">
            <w:pPr>
              <w:rPr>
                <w:sz w:val="14"/>
                <w:szCs w:val="14"/>
                <w:lang w:val="es-GT"/>
              </w:rPr>
            </w:pPr>
          </w:p>
        </w:tc>
        <w:tc>
          <w:tcPr>
            <w:tcW w:w="1418" w:type="dxa"/>
            <w:tcBorders>
              <w:top w:val="single" w:sz="4" w:space="0" w:color="auto"/>
              <w:bottom w:val="single" w:sz="4" w:space="0" w:color="auto"/>
            </w:tcBorders>
            <w:shd w:val="clear" w:color="auto" w:fill="auto"/>
            <w:vAlign w:val="center"/>
          </w:tcPr>
          <w:p w:rsidR="00F13EDA" w:rsidRPr="000F4F15" w:rsidRDefault="00F13EDA" w:rsidP="00B57A21">
            <w:pPr>
              <w:jc w:val="left"/>
              <w:rPr>
                <w:sz w:val="14"/>
                <w:szCs w:val="14"/>
                <w:lang w:val="es-GT"/>
              </w:rPr>
            </w:pPr>
            <w:r w:rsidRPr="000F4F15">
              <w:rPr>
                <w:sz w:val="14"/>
                <w:szCs w:val="14"/>
                <w:lang w:val="es-GT"/>
              </w:rPr>
              <w:t>PRUEBAS DE TOXICIDAD</w:t>
            </w:r>
          </w:p>
          <w:p w:rsidR="00F13EDA" w:rsidRPr="000F4F15" w:rsidRDefault="00F13EDA" w:rsidP="00C440F5">
            <w:pPr>
              <w:jc w:val="left"/>
              <w:rPr>
                <w:sz w:val="14"/>
                <w:szCs w:val="14"/>
                <w:lang w:val="es-GT"/>
              </w:rPr>
            </w:pPr>
            <w:r w:rsidRPr="000F4F15">
              <w:rPr>
                <w:sz w:val="14"/>
                <w:szCs w:val="14"/>
                <w:lang w:val="es-GT"/>
              </w:rPr>
              <w:t>Pruebas de toxicidad aguda. Parámetros de la prueba. Registro de datos. Duración de la prueba. Consideraciones técnicas para el desarrollo de la prueba. Medidas de la toxicidad aguda. Análisis de datos. Pruebas de toxicidad con macroinvertebrados e invertebrados. Pruebas de toxicidad con vertebrados terrestres. Precisión y exactitud de las pruebas de toxicidad.</w:t>
            </w:r>
          </w:p>
        </w:tc>
        <w:tc>
          <w:tcPr>
            <w:tcW w:w="992"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t>Clases, análisis de casos, simulación</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12</w:t>
            </w:r>
          </w:p>
        </w:tc>
        <w:tc>
          <w:tcPr>
            <w:tcW w:w="1276"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t>Protocolos para pruebas de toxicidad, ventajas y desventajas. Acondicionamiento y mantenimiento de organismos para pruebas de toxicidad.</w:t>
            </w:r>
          </w:p>
        </w:tc>
        <w:tc>
          <w:tcPr>
            <w:tcW w:w="992"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t xml:space="preserve">Análisis de caso, simulación. </w:t>
            </w:r>
          </w:p>
        </w:tc>
        <w:tc>
          <w:tcPr>
            <w:tcW w:w="567"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6</w:t>
            </w:r>
          </w:p>
        </w:tc>
        <w:tc>
          <w:tcPr>
            <w:tcW w:w="850"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t>Protocolos para pruebas de toxicidad, ventajas y desventajas. Acondicionamiento y mantenimiento de organismos para pruebas de toxicidad.</w:t>
            </w:r>
          </w:p>
        </w:tc>
        <w:tc>
          <w:tcPr>
            <w:tcW w:w="1276" w:type="dxa"/>
            <w:shd w:val="clear" w:color="auto" w:fill="auto"/>
            <w:vAlign w:val="center"/>
          </w:tcPr>
          <w:p w:rsidR="00F13EDA" w:rsidRPr="000F4F15" w:rsidRDefault="00F13EDA" w:rsidP="00363BEC">
            <w:pPr>
              <w:jc w:val="left"/>
              <w:rPr>
                <w:sz w:val="14"/>
                <w:szCs w:val="14"/>
                <w:lang w:val="es-GT"/>
              </w:rPr>
            </w:pPr>
            <w:r w:rsidRPr="000F4F15">
              <w:rPr>
                <w:sz w:val="14"/>
                <w:szCs w:val="14"/>
                <w:lang w:val="es-GT"/>
              </w:rPr>
              <w:t>Lectura, exposición</w:t>
            </w:r>
          </w:p>
        </w:tc>
        <w:tc>
          <w:tcPr>
            <w:tcW w:w="851" w:type="dxa"/>
            <w:shd w:val="clear" w:color="auto" w:fill="auto"/>
            <w:vAlign w:val="center"/>
          </w:tcPr>
          <w:p w:rsidR="00F13EDA" w:rsidRPr="000F4F15" w:rsidRDefault="00F13EDA" w:rsidP="002A2CB1">
            <w:pPr>
              <w:jc w:val="center"/>
              <w:rPr>
                <w:sz w:val="14"/>
                <w:szCs w:val="14"/>
                <w:lang w:val="es-GT"/>
              </w:rPr>
            </w:pPr>
            <w:r w:rsidRPr="000F4F15">
              <w:rPr>
                <w:sz w:val="14"/>
                <w:szCs w:val="14"/>
                <w:lang w:val="es-GT"/>
              </w:rPr>
              <w:t>9</w:t>
            </w:r>
          </w:p>
        </w:tc>
      </w:tr>
      <w:tr w:rsidR="000F4F15" w:rsidRPr="000F4F15" w:rsidTr="00D74F5A">
        <w:tc>
          <w:tcPr>
            <w:tcW w:w="1384" w:type="dxa"/>
            <w:tcBorders>
              <w:top w:val="single" w:sz="4" w:space="0" w:color="auto"/>
              <w:bottom w:val="single" w:sz="4" w:space="0" w:color="auto"/>
            </w:tcBorders>
            <w:shd w:val="clear" w:color="auto" w:fill="auto"/>
            <w:vAlign w:val="center"/>
          </w:tcPr>
          <w:p w:rsidR="009C1F0F" w:rsidRPr="000F4F15" w:rsidRDefault="00F13EDA" w:rsidP="00F13EDA">
            <w:pPr>
              <w:jc w:val="left"/>
              <w:rPr>
                <w:sz w:val="14"/>
                <w:szCs w:val="14"/>
                <w:lang w:val="es-GT"/>
              </w:rPr>
            </w:pPr>
            <w:r w:rsidRPr="000F4F15">
              <w:rPr>
                <w:sz w:val="14"/>
                <w:szCs w:val="14"/>
                <w:lang w:val="es-GT"/>
              </w:rPr>
              <w:t>Reconocer diferentes sustancias de tóxicas y su interacción con el ambiente natural.</w:t>
            </w:r>
          </w:p>
        </w:tc>
        <w:tc>
          <w:tcPr>
            <w:tcW w:w="1418" w:type="dxa"/>
            <w:tcBorders>
              <w:top w:val="single" w:sz="4" w:space="0" w:color="auto"/>
              <w:bottom w:val="single" w:sz="4" w:space="0" w:color="auto"/>
            </w:tcBorders>
            <w:shd w:val="clear" w:color="auto" w:fill="auto"/>
            <w:vAlign w:val="center"/>
          </w:tcPr>
          <w:p w:rsidR="002A2CB1" w:rsidRPr="000F4F15" w:rsidRDefault="002A2CB1" w:rsidP="002A2CB1">
            <w:pPr>
              <w:pStyle w:val="Default"/>
              <w:rPr>
                <w:sz w:val="14"/>
                <w:szCs w:val="14"/>
              </w:rPr>
            </w:pPr>
            <w:r w:rsidRPr="000F4F15">
              <w:rPr>
                <w:sz w:val="14"/>
                <w:szCs w:val="14"/>
              </w:rPr>
              <w:t xml:space="preserve">FACTORES QUE DETERMINAN LA TOXICIDAD </w:t>
            </w:r>
          </w:p>
          <w:p w:rsidR="009C1F0F" w:rsidRPr="000F4F15" w:rsidRDefault="002A2CB1" w:rsidP="00C440F5">
            <w:pPr>
              <w:jc w:val="left"/>
              <w:rPr>
                <w:sz w:val="14"/>
                <w:szCs w:val="14"/>
                <w:lang w:val="es-GT"/>
              </w:rPr>
            </w:pPr>
            <w:r w:rsidRPr="000F4F15">
              <w:rPr>
                <w:sz w:val="14"/>
                <w:szCs w:val="14"/>
              </w:rPr>
              <w:t xml:space="preserve">Factores que modifican la toxicidad. Propiedades fisicoquímicas de los contaminantes. Tiempo y modo de exposición. Factores ambientales. Interacción de los contaminantes. </w:t>
            </w:r>
          </w:p>
        </w:tc>
        <w:tc>
          <w:tcPr>
            <w:tcW w:w="992" w:type="dxa"/>
            <w:shd w:val="clear" w:color="auto" w:fill="auto"/>
            <w:vAlign w:val="center"/>
          </w:tcPr>
          <w:p w:rsidR="009C1F0F" w:rsidRPr="000F4F15" w:rsidRDefault="00F13EDA" w:rsidP="00363BEC">
            <w:pPr>
              <w:jc w:val="left"/>
              <w:rPr>
                <w:sz w:val="14"/>
                <w:szCs w:val="14"/>
                <w:lang w:val="es-GT"/>
              </w:rPr>
            </w:pPr>
            <w:r w:rsidRPr="000F4F15">
              <w:rPr>
                <w:sz w:val="14"/>
                <w:szCs w:val="14"/>
                <w:lang w:val="es-GT"/>
              </w:rPr>
              <w:t xml:space="preserve">Clases, </w:t>
            </w:r>
          </w:p>
        </w:tc>
        <w:tc>
          <w:tcPr>
            <w:tcW w:w="567" w:type="dxa"/>
            <w:shd w:val="clear" w:color="auto" w:fill="auto"/>
            <w:vAlign w:val="center"/>
          </w:tcPr>
          <w:p w:rsidR="009C1F0F" w:rsidRPr="000F4F15" w:rsidRDefault="00F13EDA" w:rsidP="00F13EDA">
            <w:pPr>
              <w:jc w:val="center"/>
              <w:rPr>
                <w:sz w:val="14"/>
                <w:szCs w:val="14"/>
                <w:lang w:val="es-GT"/>
              </w:rPr>
            </w:pPr>
            <w:r w:rsidRPr="000F4F15">
              <w:rPr>
                <w:sz w:val="14"/>
                <w:szCs w:val="14"/>
                <w:lang w:val="es-GT"/>
              </w:rPr>
              <w:t>6</w:t>
            </w:r>
          </w:p>
        </w:tc>
        <w:tc>
          <w:tcPr>
            <w:tcW w:w="1276" w:type="dxa"/>
            <w:shd w:val="clear" w:color="auto" w:fill="auto"/>
            <w:vAlign w:val="center"/>
          </w:tcPr>
          <w:p w:rsidR="009C1F0F" w:rsidRPr="000F4F15" w:rsidRDefault="00F13EDA" w:rsidP="00363BEC">
            <w:pPr>
              <w:jc w:val="left"/>
              <w:rPr>
                <w:sz w:val="14"/>
                <w:szCs w:val="14"/>
                <w:lang w:val="es-GT"/>
              </w:rPr>
            </w:pPr>
            <w:r w:rsidRPr="000F4F15">
              <w:rPr>
                <w:sz w:val="14"/>
                <w:szCs w:val="14"/>
              </w:rPr>
              <w:t>Factores que modifican la toxicidad. Propiedades fisicoquímicas de los contaminantes. Tiempo y modo de exposición. Factores ambientales. Interacción de los contaminantes. Toxicidad de mezclas.</w:t>
            </w:r>
          </w:p>
        </w:tc>
        <w:tc>
          <w:tcPr>
            <w:tcW w:w="992" w:type="dxa"/>
            <w:shd w:val="clear" w:color="auto" w:fill="auto"/>
            <w:vAlign w:val="center"/>
          </w:tcPr>
          <w:p w:rsidR="009C1F0F" w:rsidRPr="000F4F15" w:rsidRDefault="00F13EDA" w:rsidP="00363BEC">
            <w:pPr>
              <w:jc w:val="left"/>
              <w:rPr>
                <w:sz w:val="14"/>
                <w:szCs w:val="14"/>
                <w:lang w:val="es-GT"/>
              </w:rPr>
            </w:pPr>
            <w:r w:rsidRPr="000F4F15">
              <w:rPr>
                <w:sz w:val="14"/>
                <w:szCs w:val="14"/>
                <w:lang w:val="es-GT"/>
              </w:rPr>
              <w:t>Salida de campo</w:t>
            </w:r>
          </w:p>
        </w:tc>
        <w:tc>
          <w:tcPr>
            <w:tcW w:w="567" w:type="dxa"/>
            <w:shd w:val="clear" w:color="auto" w:fill="auto"/>
            <w:vAlign w:val="center"/>
          </w:tcPr>
          <w:p w:rsidR="009C1F0F" w:rsidRPr="000F4F15" w:rsidRDefault="00F13EDA" w:rsidP="00F13EDA">
            <w:pPr>
              <w:jc w:val="center"/>
              <w:rPr>
                <w:sz w:val="14"/>
                <w:szCs w:val="14"/>
                <w:lang w:val="es-GT"/>
              </w:rPr>
            </w:pPr>
            <w:r w:rsidRPr="000F4F15">
              <w:rPr>
                <w:sz w:val="14"/>
                <w:szCs w:val="14"/>
                <w:lang w:val="es-GT"/>
              </w:rPr>
              <w:t>4</w:t>
            </w:r>
          </w:p>
        </w:tc>
        <w:tc>
          <w:tcPr>
            <w:tcW w:w="850" w:type="dxa"/>
            <w:shd w:val="clear" w:color="auto" w:fill="auto"/>
            <w:vAlign w:val="center"/>
          </w:tcPr>
          <w:p w:rsidR="009C1F0F" w:rsidRPr="000F4F15" w:rsidRDefault="00F13EDA" w:rsidP="00363BEC">
            <w:pPr>
              <w:jc w:val="left"/>
              <w:rPr>
                <w:sz w:val="14"/>
                <w:szCs w:val="14"/>
                <w:lang w:val="es-GT"/>
              </w:rPr>
            </w:pPr>
            <w:r w:rsidRPr="000F4F15">
              <w:rPr>
                <w:sz w:val="14"/>
                <w:szCs w:val="14"/>
              </w:rPr>
              <w:t>Factores que modifican la toxicidad. Propiedades fisicoquímicas de los contaminantes. Tiempo y modo de exposición. Factores ambientales. Interacción de los contaminantes. Toxicidad de mezclas.</w:t>
            </w:r>
          </w:p>
        </w:tc>
        <w:tc>
          <w:tcPr>
            <w:tcW w:w="1276" w:type="dxa"/>
            <w:shd w:val="clear" w:color="auto" w:fill="auto"/>
            <w:vAlign w:val="center"/>
          </w:tcPr>
          <w:p w:rsidR="009C1F0F" w:rsidRPr="000F4F15" w:rsidRDefault="00D74F5A" w:rsidP="00363BEC">
            <w:pPr>
              <w:jc w:val="left"/>
              <w:rPr>
                <w:sz w:val="14"/>
                <w:szCs w:val="14"/>
                <w:lang w:val="es-GT"/>
              </w:rPr>
            </w:pPr>
            <w:r>
              <w:rPr>
                <w:sz w:val="14"/>
                <w:szCs w:val="14"/>
                <w:lang w:val="es-GT"/>
              </w:rPr>
              <w:t>Trabajo escrito</w:t>
            </w:r>
          </w:p>
        </w:tc>
        <w:tc>
          <w:tcPr>
            <w:tcW w:w="851" w:type="dxa"/>
            <w:shd w:val="clear" w:color="auto" w:fill="auto"/>
            <w:vAlign w:val="center"/>
          </w:tcPr>
          <w:p w:rsidR="009C1F0F" w:rsidRPr="000F4F15" w:rsidRDefault="00F13EDA" w:rsidP="00F13EDA">
            <w:pPr>
              <w:jc w:val="center"/>
              <w:rPr>
                <w:sz w:val="14"/>
                <w:szCs w:val="14"/>
                <w:lang w:val="es-GT"/>
              </w:rPr>
            </w:pPr>
            <w:r w:rsidRPr="000F4F15">
              <w:rPr>
                <w:sz w:val="14"/>
                <w:szCs w:val="14"/>
                <w:lang w:val="es-GT"/>
              </w:rPr>
              <w:t>3</w:t>
            </w:r>
          </w:p>
        </w:tc>
      </w:tr>
      <w:tr w:rsidR="000F4F15" w:rsidRPr="000F4F15" w:rsidTr="00D74F5A">
        <w:tc>
          <w:tcPr>
            <w:tcW w:w="1384" w:type="dxa"/>
            <w:vMerge w:val="restart"/>
            <w:tcBorders>
              <w:top w:val="single" w:sz="4" w:space="0" w:color="auto"/>
            </w:tcBorders>
            <w:shd w:val="clear" w:color="auto" w:fill="auto"/>
            <w:vAlign w:val="center"/>
          </w:tcPr>
          <w:p w:rsidR="00F13EDA" w:rsidRPr="000F4F15" w:rsidRDefault="00F13EDA" w:rsidP="00F13EDA">
            <w:pPr>
              <w:jc w:val="left"/>
              <w:rPr>
                <w:sz w:val="14"/>
                <w:szCs w:val="14"/>
                <w:lang w:val="es-GT"/>
              </w:rPr>
            </w:pPr>
            <w:r w:rsidRPr="000F4F15">
              <w:rPr>
                <w:sz w:val="14"/>
                <w:szCs w:val="14"/>
                <w:lang w:val="es-GT"/>
              </w:rPr>
              <w:t xml:space="preserve">Enfatizar la naturaleza multidisciplinaria de la toxicología </w:t>
            </w:r>
            <w:r w:rsidRPr="000F4F15">
              <w:rPr>
                <w:sz w:val="14"/>
                <w:szCs w:val="14"/>
                <w:lang w:val="es-GT"/>
              </w:rPr>
              <w:lastRenderedPageBreak/>
              <w:t>ambiental.</w:t>
            </w:r>
          </w:p>
          <w:p w:rsidR="00F13EDA" w:rsidRPr="000F4F15" w:rsidRDefault="00F13EDA" w:rsidP="00F13EDA">
            <w:pPr>
              <w:jc w:val="left"/>
              <w:rPr>
                <w:sz w:val="14"/>
                <w:szCs w:val="14"/>
                <w:lang w:val="es-GT"/>
              </w:rPr>
            </w:pPr>
          </w:p>
          <w:p w:rsidR="00F13EDA" w:rsidRPr="000F4F15" w:rsidRDefault="00F13EDA" w:rsidP="00F13EDA">
            <w:pPr>
              <w:jc w:val="left"/>
              <w:rPr>
                <w:sz w:val="14"/>
                <w:szCs w:val="14"/>
                <w:lang w:val="es-GT"/>
              </w:rPr>
            </w:pPr>
            <w:r w:rsidRPr="000F4F15">
              <w:rPr>
                <w:sz w:val="14"/>
                <w:szCs w:val="14"/>
                <w:lang w:val="es-GT"/>
              </w:rPr>
              <w:t>Reconocer diferentes sustancias de tóxicas y su interacción con el ambiente natural.</w:t>
            </w:r>
          </w:p>
          <w:p w:rsidR="00F13EDA" w:rsidRPr="000F4F15" w:rsidRDefault="00F13EDA" w:rsidP="00F13EDA">
            <w:pPr>
              <w:jc w:val="left"/>
              <w:rPr>
                <w:sz w:val="14"/>
                <w:szCs w:val="14"/>
                <w:lang w:val="es-GT"/>
              </w:rPr>
            </w:pPr>
          </w:p>
          <w:p w:rsidR="00F13EDA" w:rsidRPr="000F4F15" w:rsidRDefault="00F13EDA" w:rsidP="00F13EDA">
            <w:pPr>
              <w:jc w:val="left"/>
              <w:rPr>
                <w:sz w:val="14"/>
                <w:szCs w:val="14"/>
                <w:lang w:val="es-GT"/>
              </w:rPr>
            </w:pPr>
            <w:r w:rsidRPr="000F4F15">
              <w:rPr>
                <w:sz w:val="14"/>
                <w:szCs w:val="14"/>
                <w:lang w:val="es-GT"/>
              </w:rPr>
              <w:t>Interpretar estudios básicos de toxicología, y obtener bases para el desarrollo de estudios avanzados en el campo de la toxicología ambiental</w:t>
            </w:r>
          </w:p>
          <w:p w:rsidR="00F13EDA" w:rsidRPr="000F4F15" w:rsidRDefault="00F13EDA" w:rsidP="00F13EDA">
            <w:pPr>
              <w:jc w:val="left"/>
              <w:rPr>
                <w:sz w:val="14"/>
                <w:szCs w:val="14"/>
                <w:lang w:val="es-GT"/>
              </w:rPr>
            </w:pPr>
          </w:p>
        </w:tc>
        <w:tc>
          <w:tcPr>
            <w:tcW w:w="1418" w:type="dxa"/>
            <w:tcBorders>
              <w:top w:val="single" w:sz="4" w:space="0" w:color="auto"/>
              <w:bottom w:val="single" w:sz="4" w:space="0" w:color="auto"/>
            </w:tcBorders>
            <w:shd w:val="clear" w:color="auto" w:fill="auto"/>
            <w:vAlign w:val="center"/>
          </w:tcPr>
          <w:p w:rsidR="00F13EDA" w:rsidRPr="000F4F15" w:rsidRDefault="00F13EDA" w:rsidP="00F13EDA">
            <w:pPr>
              <w:pStyle w:val="Default"/>
              <w:rPr>
                <w:sz w:val="14"/>
                <w:szCs w:val="14"/>
              </w:rPr>
            </w:pPr>
            <w:r w:rsidRPr="000F4F15">
              <w:rPr>
                <w:sz w:val="14"/>
                <w:szCs w:val="14"/>
              </w:rPr>
              <w:lastRenderedPageBreak/>
              <w:t xml:space="preserve">TOXICIDAD DE METALES PESADOS </w:t>
            </w:r>
          </w:p>
          <w:p w:rsidR="00F13EDA" w:rsidRPr="000F4F15" w:rsidRDefault="00F13EDA" w:rsidP="00F13EDA">
            <w:pPr>
              <w:jc w:val="left"/>
              <w:rPr>
                <w:sz w:val="14"/>
                <w:szCs w:val="14"/>
                <w:lang w:val="es-GT"/>
              </w:rPr>
            </w:pPr>
            <w:r w:rsidRPr="000F4F15">
              <w:rPr>
                <w:sz w:val="14"/>
                <w:szCs w:val="14"/>
              </w:rPr>
              <w:t xml:space="preserve">Toxicidad de metales pesados </w:t>
            </w:r>
            <w:r w:rsidRPr="000F4F15">
              <w:rPr>
                <w:sz w:val="14"/>
                <w:szCs w:val="14"/>
              </w:rPr>
              <w:lastRenderedPageBreak/>
              <w:t xml:space="preserve">como cadmio, cobre, plomo, cromo, hierro, arsénico, níquel, etc. </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lastRenderedPageBreak/>
              <w:t>Clases</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6</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rPr>
              <w:t xml:space="preserve">Toxicidad de metales pesados como cadmio, cobre, plomo, </w:t>
            </w:r>
            <w:r w:rsidRPr="000F4F15">
              <w:rPr>
                <w:sz w:val="14"/>
                <w:szCs w:val="14"/>
              </w:rPr>
              <w:lastRenderedPageBreak/>
              <w:t>cromo, hierro, arsénico, níquel, etc.</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lastRenderedPageBreak/>
              <w:t xml:space="preserve">Simulación </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3</w:t>
            </w:r>
          </w:p>
        </w:tc>
        <w:tc>
          <w:tcPr>
            <w:tcW w:w="850" w:type="dxa"/>
            <w:shd w:val="clear" w:color="auto" w:fill="auto"/>
            <w:vAlign w:val="center"/>
          </w:tcPr>
          <w:p w:rsidR="00F13EDA" w:rsidRPr="000F4F15" w:rsidRDefault="0058338A" w:rsidP="00363BEC">
            <w:pPr>
              <w:jc w:val="left"/>
              <w:rPr>
                <w:sz w:val="14"/>
                <w:szCs w:val="14"/>
                <w:lang w:val="es-GT"/>
              </w:rPr>
            </w:pPr>
            <w:r w:rsidRPr="000F4F15">
              <w:rPr>
                <w:sz w:val="14"/>
                <w:szCs w:val="14"/>
              </w:rPr>
              <w:t xml:space="preserve">Toxicidad de metales pesados </w:t>
            </w:r>
            <w:r w:rsidRPr="000F4F15">
              <w:rPr>
                <w:sz w:val="14"/>
                <w:szCs w:val="14"/>
              </w:rPr>
              <w:lastRenderedPageBreak/>
              <w:t>como cadmio, cobre, plomo, cromo, hierro, arsénico, níquel, etc.</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lastRenderedPageBreak/>
              <w:t>Lectura, exposiciones</w:t>
            </w:r>
          </w:p>
        </w:tc>
        <w:tc>
          <w:tcPr>
            <w:tcW w:w="851"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5</w:t>
            </w:r>
          </w:p>
        </w:tc>
      </w:tr>
      <w:tr w:rsidR="000F4F15" w:rsidRPr="000F4F15" w:rsidTr="00D74F5A">
        <w:tc>
          <w:tcPr>
            <w:tcW w:w="1384" w:type="dxa"/>
            <w:vMerge/>
            <w:shd w:val="clear" w:color="auto" w:fill="auto"/>
          </w:tcPr>
          <w:p w:rsidR="00F13EDA" w:rsidRPr="000F4F15" w:rsidRDefault="00F13EDA" w:rsidP="0031300B">
            <w:pPr>
              <w:rPr>
                <w:sz w:val="14"/>
                <w:szCs w:val="14"/>
                <w:lang w:val="es-GT"/>
              </w:rPr>
            </w:pPr>
          </w:p>
        </w:tc>
        <w:tc>
          <w:tcPr>
            <w:tcW w:w="1418" w:type="dxa"/>
            <w:tcBorders>
              <w:top w:val="single" w:sz="4" w:space="0" w:color="auto"/>
              <w:bottom w:val="single" w:sz="4" w:space="0" w:color="auto"/>
            </w:tcBorders>
            <w:shd w:val="clear" w:color="auto" w:fill="auto"/>
            <w:vAlign w:val="center"/>
          </w:tcPr>
          <w:p w:rsidR="00F13EDA" w:rsidRPr="000F4F15" w:rsidRDefault="002A60FD" w:rsidP="002A60FD">
            <w:pPr>
              <w:pStyle w:val="Default"/>
              <w:rPr>
                <w:sz w:val="14"/>
                <w:szCs w:val="14"/>
              </w:rPr>
            </w:pPr>
            <w:r w:rsidRPr="000F4F15">
              <w:rPr>
                <w:sz w:val="14"/>
                <w:szCs w:val="14"/>
              </w:rPr>
              <w:t xml:space="preserve">TOXICIDAD DE </w:t>
            </w:r>
            <w:r>
              <w:rPr>
                <w:sz w:val="14"/>
                <w:szCs w:val="14"/>
              </w:rPr>
              <w:t>PLAGUICIDAS. Clasificación de los plaguicidas, usos, toxicidad y mecanismos de acción.</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Clases</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8</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rPr>
              <w:t>Toxicidad de grupos seleccionados de químicos. Toxicidad de pesticidas. Toxicidad del petróleo y otros hidrocarburos. Toxicidad de solventes.</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Salida de campo</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3</w:t>
            </w:r>
          </w:p>
        </w:tc>
        <w:tc>
          <w:tcPr>
            <w:tcW w:w="850" w:type="dxa"/>
            <w:shd w:val="clear" w:color="auto" w:fill="auto"/>
            <w:vAlign w:val="center"/>
          </w:tcPr>
          <w:p w:rsidR="00F13EDA" w:rsidRPr="000F4F15" w:rsidRDefault="0058338A" w:rsidP="00363BEC">
            <w:pPr>
              <w:jc w:val="left"/>
              <w:rPr>
                <w:sz w:val="14"/>
                <w:szCs w:val="14"/>
                <w:lang w:val="es-GT"/>
              </w:rPr>
            </w:pPr>
            <w:r w:rsidRPr="000F4F15">
              <w:rPr>
                <w:sz w:val="14"/>
                <w:szCs w:val="14"/>
              </w:rPr>
              <w:t>Toxicidad de grupos seleccionados de químicos. Toxicidad de pesticidas. Toxicidad del petróleo y otros hidrocarburos. Toxicidad de solventes.</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Lectura Exposiciones</w:t>
            </w:r>
          </w:p>
        </w:tc>
        <w:tc>
          <w:tcPr>
            <w:tcW w:w="851"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6</w:t>
            </w:r>
          </w:p>
        </w:tc>
      </w:tr>
      <w:tr w:rsidR="000F4F15" w:rsidRPr="000F4F15" w:rsidTr="00D74F5A">
        <w:tc>
          <w:tcPr>
            <w:tcW w:w="1384" w:type="dxa"/>
            <w:vMerge/>
            <w:shd w:val="clear" w:color="auto" w:fill="auto"/>
          </w:tcPr>
          <w:p w:rsidR="00F13EDA" w:rsidRPr="000F4F15" w:rsidRDefault="00F13EDA" w:rsidP="0031300B">
            <w:pPr>
              <w:rPr>
                <w:sz w:val="14"/>
                <w:szCs w:val="14"/>
                <w:lang w:val="es-GT"/>
              </w:rPr>
            </w:pPr>
          </w:p>
        </w:tc>
        <w:tc>
          <w:tcPr>
            <w:tcW w:w="1418" w:type="dxa"/>
            <w:tcBorders>
              <w:top w:val="single" w:sz="4" w:space="0" w:color="auto"/>
              <w:bottom w:val="single" w:sz="4" w:space="0" w:color="auto"/>
            </w:tcBorders>
            <w:shd w:val="clear" w:color="auto" w:fill="auto"/>
            <w:vAlign w:val="center"/>
          </w:tcPr>
          <w:p w:rsidR="00F13EDA" w:rsidRPr="000F4F15" w:rsidRDefault="002A60FD" w:rsidP="00F13EDA">
            <w:pPr>
              <w:pStyle w:val="Default"/>
              <w:rPr>
                <w:sz w:val="14"/>
                <w:szCs w:val="14"/>
              </w:rPr>
            </w:pPr>
            <w:r w:rsidRPr="000F4F15">
              <w:rPr>
                <w:sz w:val="14"/>
                <w:szCs w:val="14"/>
              </w:rPr>
              <w:t>TOXICIDAD DE SUSTANCIAS PSICOACTIVAS</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Seminario</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2</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Carboxihemoglobina en sangre.</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Practica en laboratorio</w:t>
            </w:r>
          </w:p>
        </w:tc>
        <w:tc>
          <w:tcPr>
            <w:tcW w:w="567" w:type="dxa"/>
            <w:shd w:val="clear" w:color="auto" w:fill="auto"/>
            <w:vAlign w:val="center"/>
          </w:tcPr>
          <w:p w:rsidR="00F13EDA" w:rsidRPr="000F4F15" w:rsidRDefault="0058338A" w:rsidP="00F13EDA">
            <w:pPr>
              <w:jc w:val="center"/>
              <w:rPr>
                <w:sz w:val="14"/>
                <w:szCs w:val="14"/>
                <w:lang w:val="es-GT"/>
              </w:rPr>
            </w:pPr>
            <w:r w:rsidRPr="000F4F15">
              <w:rPr>
                <w:sz w:val="14"/>
                <w:szCs w:val="14"/>
                <w:lang w:val="es-GT"/>
              </w:rPr>
              <w:t>2</w:t>
            </w:r>
          </w:p>
        </w:tc>
        <w:tc>
          <w:tcPr>
            <w:tcW w:w="850"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Sustancias psicoactivas</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Lectura</w:t>
            </w:r>
          </w:p>
        </w:tc>
        <w:tc>
          <w:tcPr>
            <w:tcW w:w="851"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1</w:t>
            </w:r>
          </w:p>
        </w:tc>
      </w:tr>
      <w:tr w:rsidR="000F4F15" w:rsidRPr="000F4F15" w:rsidTr="00D74F5A">
        <w:tc>
          <w:tcPr>
            <w:tcW w:w="1384" w:type="dxa"/>
            <w:vMerge/>
            <w:shd w:val="clear" w:color="auto" w:fill="auto"/>
          </w:tcPr>
          <w:p w:rsidR="00F13EDA" w:rsidRPr="000F4F15" w:rsidRDefault="00F13EDA" w:rsidP="0031300B">
            <w:pPr>
              <w:rPr>
                <w:sz w:val="14"/>
                <w:szCs w:val="14"/>
                <w:lang w:val="es-GT"/>
              </w:rPr>
            </w:pPr>
          </w:p>
        </w:tc>
        <w:tc>
          <w:tcPr>
            <w:tcW w:w="1418" w:type="dxa"/>
            <w:tcBorders>
              <w:top w:val="single" w:sz="4" w:space="0" w:color="auto"/>
              <w:bottom w:val="single" w:sz="4" w:space="0" w:color="auto"/>
            </w:tcBorders>
            <w:shd w:val="clear" w:color="auto" w:fill="auto"/>
            <w:vAlign w:val="center"/>
          </w:tcPr>
          <w:p w:rsidR="00F13EDA" w:rsidRPr="000F4F15" w:rsidRDefault="00F13EDA" w:rsidP="00F13EDA">
            <w:pPr>
              <w:pStyle w:val="Default"/>
              <w:rPr>
                <w:sz w:val="14"/>
                <w:szCs w:val="14"/>
              </w:rPr>
            </w:pPr>
            <w:r w:rsidRPr="000F4F15">
              <w:rPr>
                <w:sz w:val="14"/>
                <w:szCs w:val="14"/>
              </w:rPr>
              <w:t xml:space="preserve">MECANISMOS DE TOXICIDAD </w:t>
            </w:r>
          </w:p>
          <w:p w:rsidR="00F13EDA" w:rsidRPr="000F4F15" w:rsidRDefault="00F13EDA" w:rsidP="00F13EDA">
            <w:pPr>
              <w:pStyle w:val="Default"/>
              <w:rPr>
                <w:sz w:val="14"/>
                <w:szCs w:val="14"/>
              </w:rPr>
            </w:pPr>
            <w:r w:rsidRPr="000F4F15">
              <w:rPr>
                <w:sz w:val="14"/>
                <w:szCs w:val="14"/>
              </w:rPr>
              <w:t xml:space="preserve">Mecanismos de químicos ambientales. Biotransformación. Bioacumulación. Biodepuración. Biomagnificación. </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Clases</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4</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rPr>
              <w:t>Mecanismos de químicos ambientales. Biotransformación. Bioacumulación. Biodepuración. Biomagnificación.</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Análisis de caso</w:t>
            </w:r>
          </w:p>
        </w:tc>
        <w:tc>
          <w:tcPr>
            <w:tcW w:w="567"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2</w:t>
            </w:r>
          </w:p>
        </w:tc>
        <w:tc>
          <w:tcPr>
            <w:tcW w:w="850" w:type="dxa"/>
            <w:shd w:val="clear" w:color="auto" w:fill="auto"/>
            <w:vAlign w:val="center"/>
          </w:tcPr>
          <w:p w:rsidR="00F13EDA" w:rsidRPr="000F4F15" w:rsidRDefault="0058338A" w:rsidP="00363BEC">
            <w:pPr>
              <w:jc w:val="left"/>
              <w:rPr>
                <w:sz w:val="14"/>
                <w:szCs w:val="14"/>
                <w:lang w:val="es-GT"/>
              </w:rPr>
            </w:pPr>
            <w:r w:rsidRPr="000F4F15">
              <w:rPr>
                <w:sz w:val="14"/>
                <w:szCs w:val="14"/>
              </w:rPr>
              <w:t>Mecanismos de químicos ambientales. Biotransformación. Bioacumulación. Biodepuración. Biomagnificación.</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Lectura, Simulación</w:t>
            </w:r>
          </w:p>
        </w:tc>
        <w:tc>
          <w:tcPr>
            <w:tcW w:w="851"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3</w:t>
            </w:r>
          </w:p>
        </w:tc>
      </w:tr>
      <w:tr w:rsidR="000F4F15" w:rsidRPr="000F4F15" w:rsidTr="00D74F5A">
        <w:tc>
          <w:tcPr>
            <w:tcW w:w="1384" w:type="dxa"/>
            <w:vMerge/>
            <w:shd w:val="clear" w:color="auto" w:fill="auto"/>
          </w:tcPr>
          <w:p w:rsidR="00F13EDA" w:rsidRPr="000F4F15" w:rsidRDefault="00F13EDA" w:rsidP="0031300B">
            <w:pPr>
              <w:rPr>
                <w:sz w:val="14"/>
                <w:szCs w:val="14"/>
                <w:lang w:val="es-GT"/>
              </w:rPr>
            </w:pPr>
          </w:p>
        </w:tc>
        <w:tc>
          <w:tcPr>
            <w:tcW w:w="1418" w:type="dxa"/>
            <w:tcBorders>
              <w:top w:val="single" w:sz="4" w:space="0" w:color="auto"/>
            </w:tcBorders>
            <w:shd w:val="clear" w:color="auto" w:fill="auto"/>
            <w:vAlign w:val="center"/>
          </w:tcPr>
          <w:p w:rsidR="00F13EDA" w:rsidRPr="000F4F15" w:rsidRDefault="00F13EDA" w:rsidP="00F13EDA">
            <w:pPr>
              <w:pStyle w:val="Default"/>
              <w:rPr>
                <w:sz w:val="14"/>
                <w:szCs w:val="14"/>
              </w:rPr>
            </w:pPr>
            <w:r w:rsidRPr="000F4F15">
              <w:rPr>
                <w:sz w:val="14"/>
                <w:szCs w:val="14"/>
              </w:rPr>
              <w:t xml:space="preserve">EVALUACIÓN DE RIESGOS POR TOXICIDAD </w:t>
            </w:r>
          </w:p>
          <w:p w:rsidR="00F13EDA" w:rsidRPr="000F4F15" w:rsidRDefault="00F13EDA" w:rsidP="00F13EDA">
            <w:pPr>
              <w:pStyle w:val="Default"/>
              <w:rPr>
                <w:sz w:val="14"/>
                <w:szCs w:val="14"/>
              </w:rPr>
            </w:pPr>
            <w:r w:rsidRPr="000F4F15">
              <w:rPr>
                <w:sz w:val="14"/>
                <w:szCs w:val="14"/>
              </w:rPr>
              <w:t xml:space="preserve">Evaluación de riesgo ambiental. Análisis de riesgos. Metodología y técnicas. Rutas de exposición. Cuantificación de la exposición. Evaluación de la toxicidad. Selección de unidades tóxicas. Estimación del riesgo. </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 xml:space="preserve">Seminario, </w:t>
            </w:r>
          </w:p>
        </w:tc>
        <w:tc>
          <w:tcPr>
            <w:tcW w:w="567" w:type="dxa"/>
            <w:shd w:val="clear" w:color="auto" w:fill="auto"/>
            <w:vAlign w:val="center"/>
          </w:tcPr>
          <w:p w:rsidR="00F13EDA" w:rsidRPr="000F4F15" w:rsidRDefault="002A60FD" w:rsidP="00F13EDA">
            <w:pPr>
              <w:jc w:val="center"/>
              <w:rPr>
                <w:sz w:val="14"/>
                <w:szCs w:val="14"/>
                <w:lang w:val="es-GT"/>
              </w:rPr>
            </w:pPr>
            <w:r>
              <w:rPr>
                <w:sz w:val="14"/>
                <w:szCs w:val="14"/>
                <w:lang w:val="es-GT"/>
              </w:rPr>
              <w:t>14</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rPr>
              <w:t>Análisis de riesgos. Metodología y técnicas. Rutas de exposición. Cuantificación de la exposición. Evaluación de la toxicidad. Selección de unidades tóxicas. Estimación del riesgo.</w:t>
            </w:r>
          </w:p>
        </w:tc>
        <w:tc>
          <w:tcPr>
            <w:tcW w:w="992"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Análisis de caso</w:t>
            </w:r>
          </w:p>
        </w:tc>
        <w:tc>
          <w:tcPr>
            <w:tcW w:w="567" w:type="dxa"/>
            <w:shd w:val="clear" w:color="auto" w:fill="auto"/>
            <w:vAlign w:val="center"/>
          </w:tcPr>
          <w:p w:rsidR="00F13EDA" w:rsidRPr="000F4F15" w:rsidRDefault="0058338A" w:rsidP="00F13EDA">
            <w:pPr>
              <w:jc w:val="center"/>
              <w:rPr>
                <w:sz w:val="14"/>
                <w:szCs w:val="14"/>
                <w:lang w:val="es-GT"/>
              </w:rPr>
            </w:pPr>
            <w:r w:rsidRPr="000F4F15">
              <w:rPr>
                <w:sz w:val="14"/>
                <w:szCs w:val="14"/>
                <w:lang w:val="es-GT"/>
              </w:rPr>
              <w:t>2</w:t>
            </w:r>
          </w:p>
        </w:tc>
        <w:tc>
          <w:tcPr>
            <w:tcW w:w="850" w:type="dxa"/>
            <w:shd w:val="clear" w:color="auto" w:fill="auto"/>
            <w:vAlign w:val="center"/>
          </w:tcPr>
          <w:p w:rsidR="00F13EDA" w:rsidRPr="000F4F15" w:rsidRDefault="0058338A" w:rsidP="00363BEC">
            <w:pPr>
              <w:jc w:val="left"/>
              <w:rPr>
                <w:sz w:val="14"/>
                <w:szCs w:val="14"/>
                <w:lang w:val="es-GT"/>
              </w:rPr>
            </w:pPr>
            <w:r w:rsidRPr="000F4F15">
              <w:rPr>
                <w:sz w:val="14"/>
                <w:szCs w:val="14"/>
              </w:rPr>
              <w:t>Evaluación de riesgo ambiental.</w:t>
            </w:r>
          </w:p>
        </w:tc>
        <w:tc>
          <w:tcPr>
            <w:tcW w:w="1276" w:type="dxa"/>
            <w:shd w:val="clear" w:color="auto" w:fill="auto"/>
            <w:vAlign w:val="center"/>
          </w:tcPr>
          <w:p w:rsidR="00F13EDA" w:rsidRPr="000F4F15" w:rsidRDefault="0058338A" w:rsidP="00363BEC">
            <w:pPr>
              <w:jc w:val="left"/>
              <w:rPr>
                <w:sz w:val="14"/>
                <w:szCs w:val="14"/>
                <w:lang w:val="es-GT"/>
              </w:rPr>
            </w:pPr>
            <w:r w:rsidRPr="000F4F15">
              <w:rPr>
                <w:sz w:val="14"/>
                <w:szCs w:val="14"/>
                <w:lang w:val="es-GT"/>
              </w:rPr>
              <w:t xml:space="preserve">Lectura, Simulación </w:t>
            </w:r>
          </w:p>
        </w:tc>
        <w:tc>
          <w:tcPr>
            <w:tcW w:w="851" w:type="dxa"/>
            <w:shd w:val="clear" w:color="auto" w:fill="auto"/>
            <w:vAlign w:val="center"/>
          </w:tcPr>
          <w:p w:rsidR="00F13EDA" w:rsidRPr="000F4F15" w:rsidRDefault="00F13EDA" w:rsidP="00F13EDA">
            <w:pPr>
              <w:jc w:val="center"/>
              <w:rPr>
                <w:sz w:val="14"/>
                <w:szCs w:val="14"/>
                <w:lang w:val="es-GT"/>
              </w:rPr>
            </w:pPr>
            <w:r w:rsidRPr="000F4F15">
              <w:rPr>
                <w:sz w:val="14"/>
                <w:szCs w:val="14"/>
                <w:lang w:val="es-GT"/>
              </w:rPr>
              <w:t>5</w:t>
            </w:r>
          </w:p>
        </w:tc>
      </w:tr>
    </w:tbl>
    <w:p w:rsidR="006E53B3" w:rsidRDefault="006E53B3" w:rsidP="0031300B">
      <w:pPr>
        <w:rPr>
          <w:lang w:val="es-GT"/>
        </w:rPr>
      </w:pPr>
    </w:p>
    <w:p w:rsidR="0031300B" w:rsidRPr="00B74B17" w:rsidRDefault="0031300B" w:rsidP="0031300B">
      <w:pPr>
        <w:rPr>
          <w:lang w:val="es-GT"/>
        </w:rPr>
      </w:pPr>
    </w:p>
    <w:p w:rsidR="0031300B" w:rsidRPr="003C7CDF" w:rsidRDefault="0031300B" w:rsidP="003C7CDF">
      <w:pPr>
        <w:pStyle w:val="Ttulo1"/>
        <w:jc w:val="both"/>
        <w:rPr>
          <w:sz w:val="24"/>
          <w:lang w:val="es-GT"/>
        </w:rPr>
      </w:pPr>
      <w:r w:rsidRPr="003C7CDF">
        <w:rPr>
          <w:sz w:val="24"/>
          <w:lang w:val="es-GT"/>
        </w:rPr>
        <w:t>EVALUACION:</w:t>
      </w:r>
    </w:p>
    <w:p w:rsidR="0031300B" w:rsidRDefault="0031300B" w:rsidP="0031300B">
      <w:pPr>
        <w:rPr>
          <w:b/>
          <w:lang w:val="es-GT"/>
        </w:rPr>
      </w:pPr>
    </w:p>
    <w:tbl>
      <w:tblPr>
        <w:tblW w:w="9150"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6"/>
        <w:gridCol w:w="1559"/>
        <w:gridCol w:w="4097"/>
        <w:gridCol w:w="1778"/>
      </w:tblGrid>
      <w:tr w:rsidR="0031300B" w:rsidRPr="003C7CDF" w:rsidTr="003C7CDF">
        <w:trPr>
          <w:jc w:val="center"/>
        </w:trPr>
        <w:tc>
          <w:tcPr>
            <w:tcW w:w="1716" w:type="dxa"/>
            <w:vAlign w:val="center"/>
          </w:tcPr>
          <w:p w:rsidR="0031300B" w:rsidRPr="003C7CDF" w:rsidRDefault="0031300B" w:rsidP="003C7CDF">
            <w:pPr>
              <w:jc w:val="center"/>
              <w:rPr>
                <w:b/>
                <w:sz w:val="18"/>
                <w:szCs w:val="18"/>
                <w:lang w:val="es-GT"/>
              </w:rPr>
            </w:pPr>
            <w:r w:rsidRPr="003C7CDF">
              <w:rPr>
                <w:b/>
                <w:sz w:val="18"/>
                <w:szCs w:val="18"/>
                <w:lang w:val="es-GT"/>
              </w:rPr>
              <w:lastRenderedPageBreak/>
              <w:t>TIPO DE EVALUACION</w:t>
            </w:r>
          </w:p>
        </w:tc>
        <w:tc>
          <w:tcPr>
            <w:tcW w:w="1559" w:type="dxa"/>
            <w:vAlign w:val="center"/>
          </w:tcPr>
          <w:p w:rsidR="0031300B" w:rsidRPr="003C7CDF" w:rsidRDefault="003C7CDF" w:rsidP="003C7CDF">
            <w:pPr>
              <w:jc w:val="center"/>
              <w:rPr>
                <w:b/>
                <w:sz w:val="18"/>
                <w:szCs w:val="18"/>
                <w:lang w:val="es-GT"/>
              </w:rPr>
            </w:pPr>
            <w:r>
              <w:rPr>
                <w:b/>
                <w:sz w:val="18"/>
                <w:szCs w:val="18"/>
                <w:lang w:val="es-GT"/>
              </w:rPr>
              <w:t xml:space="preserve">Nº DE </w:t>
            </w:r>
            <w:r w:rsidR="0031300B" w:rsidRPr="003C7CDF">
              <w:rPr>
                <w:b/>
                <w:sz w:val="18"/>
                <w:szCs w:val="18"/>
                <w:lang w:val="es-GT"/>
              </w:rPr>
              <w:t>EVALUACIONES</w:t>
            </w:r>
          </w:p>
        </w:tc>
        <w:tc>
          <w:tcPr>
            <w:tcW w:w="4097" w:type="dxa"/>
            <w:vAlign w:val="center"/>
          </w:tcPr>
          <w:p w:rsidR="0031300B" w:rsidRPr="003C7CDF" w:rsidRDefault="0031300B" w:rsidP="003C7CDF">
            <w:pPr>
              <w:jc w:val="center"/>
              <w:rPr>
                <w:b/>
                <w:sz w:val="18"/>
                <w:szCs w:val="18"/>
                <w:lang w:val="es-GT"/>
              </w:rPr>
            </w:pPr>
            <w:r w:rsidRPr="003C7CDF">
              <w:rPr>
                <w:b/>
                <w:sz w:val="18"/>
                <w:szCs w:val="18"/>
                <w:lang w:val="es-GT"/>
              </w:rPr>
              <w:t>CRITERIOS DE EVALUACIÓN</w:t>
            </w:r>
          </w:p>
        </w:tc>
        <w:tc>
          <w:tcPr>
            <w:tcW w:w="1778" w:type="dxa"/>
            <w:vAlign w:val="center"/>
          </w:tcPr>
          <w:p w:rsidR="0031300B" w:rsidRPr="003C7CDF" w:rsidRDefault="0031300B" w:rsidP="003C7CDF">
            <w:pPr>
              <w:jc w:val="center"/>
              <w:rPr>
                <w:b/>
                <w:sz w:val="18"/>
                <w:szCs w:val="18"/>
                <w:lang w:val="es-GT"/>
              </w:rPr>
            </w:pPr>
            <w:r w:rsidRPr="003C7CDF">
              <w:rPr>
                <w:b/>
                <w:sz w:val="18"/>
                <w:szCs w:val="18"/>
                <w:lang w:val="es-GT"/>
              </w:rPr>
              <w:t>PORCENTAJE SOBRE LA NOTA</w:t>
            </w:r>
            <w:r w:rsidR="003C7CDF">
              <w:rPr>
                <w:b/>
                <w:sz w:val="18"/>
                <w:szCs w:val="18"/>
                <w:lang w:val="es-GT"/>
              </w:rPr>
              <w:t xml:space="preserve"> FINAL</w:t>
            </w:r>
          </w:p>
        </w:tc>
      </w:tr>
      <w:tr w:rsidR="0031300B" w:rsidRPr="000C3024" w:rsidTr="002F342A">
        <w:trPr>
          <w:jc w:val="center"/>
        </w:trPr>
        <w:tc>
          <w:tcPr>
            <w:tcW w:w="1716" w:type="dxa"/>
          </w:tcPr>
          <w:p w:rsidR="0031300B" w:rsidRPr="003C7CDF" w:rsidRDefault="00D74F5A" w:rsidP="0031300B">
            <w:pPr>
              <w:rPr>
                <w:sz w:val="18"/>
                <w:szCs w:val="18"/>
                <w:lang w:val="es-GT"/>
              </w:rPr>
            </w:pPr>
            <w:r>
              <w:rPr>
                <w:sz w:val="18"/>
                <w:szCs w:val="18"/>
                <w:lang w:val="es-GT"/>
              </w:rPr>
              <w:t xml:space="preserve">Exposiciones </w:t>
            </w:r>
          </w:p>
        </w:tc>
        <w:tc>
          <w:tcPr>
            <w:tcW w:w="1559" w:type="dxa"/>
          </w:tcPr>
          <w:p w:rsidR="0031300B" w:rsidRPr="003C7CDF" w:rsidRDefault="00D74F5A" w:rsidP="00D74F5A">
            <w:pPr>
              <w:jc w:val="center"/>
              <w:rPr>
                <w:sz w:val="18"/>
                <w:szCs w:val="18"/>
                <w:lang w:val="es-GT"/>
              </w:rPr>
            </w:pPr>
            <w:r>
              <w:rPr>
                <w:sz w:val="18"/>
                <w:szCs w:val="18"/>
                <w:lang w:val="es-GT"/>
              </w:rPr>
              <w:t>2</w:t>
            </w:r>
          </w:p>
        </w:tc>
        <w:tc>
          <w:tcPr>
            <w:tcW w:w="4097" w:type="dxa"/>
            <w:vAlign w:val="center"/>
          </w:tcPr>
          <w:p w:rsidR="0031300B" w:rsidRPr="003C7CDF" w:rsidRDefault="00D74F5A" w:rsidP="002F342A">
            <w:pPr>
              <w:jc w:val="left"/>
              <w:rPr>
                <w:sz w:val="18"/>
                <w:szCs w:val="18"/>
                <w:lang w:val="es-GT"/>
              </w:rPr>
            </w:pPr>
            <w:r>
              <w:rPr>
                <w:sz w:val="18"/>
                <w:szCs w:val="18"/>
                <w:lang w:val="es-GT"/>
              </w:rPr>
              <w:t xml:space="preserve">Contenido temático, investigación. </w:t>
            </w:r>
          </w:p>
        </w:tc>
        <w:tc>
          <w:tcPr>
            <w:tcW w:w="1778" w:type="dxa"/>
            <w:vAlign w:val="center"/>
          </w:tcPr>
          <w:p w:rsidR="0031300B" w:rsidRPr="003C7CDF" w:rsidRDefault="00D74F5A" w:rsidP="002F342A">
            <w:pPr>
              <w:jc w:val="center"/>
              <w:rPr>
                <w:sz w:val="18"/>
                <w:szCs w:val="18"/>
                <w:lang w:val="es-GT"/>
              </w:rPr>
            </w:pPr>
            <w:r>
              <w:rPr>
                <w:sz w:val="18"/>
                <w:szCs w:val="18"/>
                <w:lang w:val="es-GT"/>
              </w:rPr>
              <w:t>10%</w:t>
            </w:r>
          </w:p>
        </w:tc>
      </w:tr>
      <w:tr w:rsidR="0031300B" w:rsidRPr="003C7CDF" w:rsidTr="002F342A">
        <w:trPr>
          <w:jc w:val="center"/>
        </w:trPr>
        <w:tc>
          <w:tcPr>
            <w:tcW w:w="1716" w:type="dxa"/>
          </w:tcPr>
          <w:p w:rsidR="0031300B" w:rsidRPr="003C7CDF" w:rsidRDefault="00D74F5A" w:rsidP="0031300B">
            <w:pPr>
              <w:rPr>
                <w:sz w:val="18"/>
                <w:szCs w:val="18"/>
                <w:lang w:val="es-GT"/>
              </w:rPr>
            </w:pPr>
            <w:r w:rsidRPr="000C3024">
              <w:rPr>
                <w:sz w:val="18"/>
                <w:szCs w:val="18"/>
              </w:rPr>
              <w:t>Quices</w:t>
            </w:r>
          </w:p>
        </w:tc>
        <w:tc>
          <w:tcPr>
            <w:tcW w:w="1559" w:type="dxa"/>
          </w:tcPr>
          <w:p w:rsidR="0031300B" w:rsidRPr="003C7CDF" w:rsidRDefault="00646F1B" w:rsidP="00D74F5A">
            <w:pPr>
              <w:jc w:val="center"/>
              <w:rPr>
                <w:sz w:val="18"/>
                <w:szCs w:val="18"/>
                <w:lang w:val="es-GT"/>
              </w:rPr>
            </w:pPr>
            <w:r>
              <w:rPr>
                <w:sz w:val="18"/>
                <w:szCs w:val="18"/>
                <w:lang w:val="es-GT"/>
              </w:rPr>
              <w:t>Indefinido</w:t>
            </w:r>
          </w:p>
        </w:tc>
        <w:tc>
          <w:tcPr>
            <w:tcW w:w="4097" w:type="dxa"/>
            <w:vAlign w:val="center"/>
          </w:tcPr>
          <w:p w:rsidR="0031300B" w:rsidRPr="003C7CDF" w:rsidRDefault="002F342A" w:rsidP="002F342A">
            <w:pPr>
              <w:jc w:val="left"/>
              <w:rPr>
                <w:sz w:val="18"/>
                <w:szCs w:val="18"/>
                <w:lang w:val="es-GT"/>
              </w:rPr>
            </w:pPr>
            <w:r>
              <w:rPr>
                <w:sz w:val="18"/>
                <w:szCs w:val="18"/>
                <w:lang w:val="es-GT"/>
              </w:rPr>
              <w:t>Interpretación de conceptos, análisis de casos.</w:t>
            </w:r>
          </w:p>
        </w:tc>
        <w:tc>
          <w:tcPr>
            <w:tcW w:w="1778" w:type="dxa"/>
            <w:vAlign w:val="center"/>
          </w:tcPr>
          <w:p w:rsidR="0031300B" w:rsidRPr="003C7CDF" w:rsidRDefault="00D74F5A" w:rsidP="002F342A">
            <w:pPr>
              <w:jc w:val="center"/>
              <w:rPr>
                <w:sz w:val="18"/>
                <w:szCs w:val="18"/>
                <w:lang w:val="es-GT"/>
              </w:rPr>
            </w:pPr>
            <w:r>
              <w:rPr>
                <w:sz w:val="18"/>
                <w:szCs w:val="18"/>
                <w:lang w:val="es-GT"/>
              </w:rPr>
              <w:t>10%</w:t>
            </w:r>
          </w:p>
        </w:tc>
      </w:tr>
      <w:tr w:rsidR="00D74F5A" w:rsidRPr="003C7CDF" w:rsidTr="002F342A">
        <w:trPr>
          <w:jc w:val="center"/>
        </w:trPr>
        <w:tc>
          <w:tcPr>
            <w:tcW w:w="1716" w:type="dxa"/>
          </w:tcPr>
          <w:p w:rsidR="00D74F5A" w:rsidRDefault="00D74F5A" w:rsidP="0031300B">
            <w:pPr>
              <w:rPr>
                <w:sz w:val="18"/>
                <w:szCs w:val="18"/>
                <w:lang w:val="es-GT"/>
              </w:rPr>
            </w:pPr>
            <w:r>
              <w:rPr>
                <w:sz w:val="18"/>
                <w:szCs w:val="18"/>
                <w:lang w:val="es-GT"/>
              </w:rPr>
              <w:t>Parcial escrito</w:t>
            </w:r>
          </w:p>
        </w:tc>
        <w:tc>
          <w:tcPr>
            <w:tcW w:w="1559" w:type="dxa"/>
          </w:tcPr>
          <w:p w:rsidR="00D74F5A" w:rsidRPr="003C7CDF" w:rsidRDefault="002F342A" w:rsidP="002F342A">
            <w:pPr>
              <w:jc w:val="center"/>
              <w:rPr>
                <w:sz w:val="18"/>
                <w:szCs w:val="18"/>
                <w:lang w:val="es-GT"/>
              </w:rPr>
            </w:pPr>
            <w:r>
              <w:rPr>
                <w:sz w:val="18"/>
                <w:szCs w:val="18"/>
                <w:lang w:val="es-GT"/>
              </w:rPr>
              <w:t>1</w:t>
            </w:r>
          </w:p>
        </w:tc>
        <w:tc>
          <w:tcPr>
            <w:tcW w:w="4097" w:type="dxa"/>
            <w:vAlign w:val="center"/>
          </w:tcPr>
          <w:p w:rsidR="00D74F5A" w:rsidRPr="003C7CDF" w:rsidRDefault="00D74F5A" w:rsidP="002F342A">
            <w:pPr>
              <w:jc w:val="left"/>
              <w:rPr>
                <w:sz w:val="18"/>
                <w:szCs w:val="18"/>
                <w:lang w:val="es-GT"/>
              </w:rPr>
            </w:pPr>
            <w:r>
              <w:rPr>
                <w:sz w:val="18"/>
                <w:szCs w:val="18"/>
                <w:lang w:val="es-GT"/>
              </w:rPr>
              <w:t>Dominio de competencias del curso</w:t>
            </w:r>
          </w:p>
        </w:tc>
        <w:tc>
          <w:tcPr>
            <w:tcW w:w="1778" w:type="dxa"/>
            <w:vAlign w:val="center"/>
          </w:tcPr>
          <w:p w:rsidR="00D74F5A" w:rsidRPr="003C7CDF" w:rsidRDefault="00D74F5A" w:rsidP="002F342A">
            <w:pPr>
              <w:jc w:val="center"/>
              <w:rPr>
                <w:sz w:val="18"/>
                <w:szCs w:val="18"/>
                <w:lang w:val="es-GT"/>
              </w:rPr>
            </w:pPr>
            <w:r>
              <w:rPr>
                <w:sz w:val="18"/>
                <w:szCs w:val="18"/>
                <w:lang w:val="es-GT"/>
              </w:rPr>
              <w:t>15%</w:t>
            </w:r>
          </w:p>
        </w:tc>
      </w:tr>
      <w:tr w:rsidR="003C7CDF" w:rsidRPr="003C7CDF" w:rsidTr="002F342A">
        <w:trPr>
          <w:jc w:val="center"/>
        </w:trPr>
        <w:tc>
          <w:tcPr>
            <w:tcW w:w="7372" w:type="dxa"/>
            <w:gridSpan w:val="3"/>
            <w:vAlign w:val="center"/>
          </w:tcPr>
          <w:p w:rsidR="003C7CDF" w:rsidRPr="003C7CDF" w:rsidRDefault="003C7CDF" w:rsidP="002F342A">
            <w:pPr>
              <w:jc w:val="left"/>
              <w:rPr>
                <w:b/>
                <w:sz w:val="18"/>
                <w:szCs w:val="18"/>
                <w:lang w:val="es-GT"/>
              </w:rPr>
            </w:pPr>
            <w:r>
              <w:rPr>
                <w:b/>
                <w:sz w:val="18"/>
                <w:szCs w:val="18"/>
                <w:lang w:val="es-GT"/>
              </w:rPr>
              <w:t>PRIMER CORTE</w:t>
            </w:r>
          </w:p>
        </w:tc>
        <w:tc>
          <w:tcPr>
            <w:tcW w:w="1778" w:type="dxa"/>
            <w:vAlign w:val="center"/>
          </w:tcPr>
          <w:p w:rsidR="003C7CDF" w:rsidRPr="003C7CDF" w:rsidRDefault="003C7CDF" w:rsidP="002F342A">
            <w:pPr>
              <w:jc w:val="center"/>
              <w:rPr>
                <w:b/>
                <w:sz w:val="18"/>
                <w:szCs w:val="18"/>
                <w:lang w:val="es-GT"/>
              </w:rPr>
            </w:pPr>
            <w:r>
              <w:rPr>
                <w:b/>
                <w:sz w:val="18"/>
                <w:szCs w:val="18"/>
                <w:lang w:val="es-GT"/>
              </w:rPr>
              <w:t>35</w:t>
            </w:r>
            <w:r w:rsidRPr="003C7CDF">
              <w:rPr>
                <w:b/>
                <w:sz w:val="18"/>
                <w:szCs w:val="18"/>
                <w:lang w:val="es-GT"/>
              </w:rPr>
              <w:t>%</w:t>
            </w:r>
          </w:p>
        </w:tc>
      </w:tr>
      <w:tr w:rsidR="0031300B" w:rsidRPr="003C7CDF" w:rsidTr="002F342A">
        <w:trPr>
          <w:jc w:val="center"/>
        </w:trPr>
        <w:tc>
          <w:tcPr>
            <w:tcW w:w="1716" w:type="dxa"/>
          </w:tcPr>
          <w:p w:rsidR="0031300B" w:rsidRPr="003C7CDF" w:rsidRDefault="003A4201" w:rsidP="003A4201">
            <w:pPr>
              <w:rPr>
                <w:sz w:val="18"/>
                <w:szCs w:val="18"/>
                <w:lang w:val="es-GT"/>
              </w:rPr>
            </w:pPr>
            <w:r>
              <w:rPr>
                <w:sz w:val="18"/>
                <w:szCs w:val="18"/>
                <w:lang w:val="es-GT"/>
              </w:rPr>
              <w:t>P</w:t>
            </w:r>
            <w:r w:rsidR="00646F1B">
              <w:rPr>
                <w:sz w:val="18"/>
                <w:szCs w:val="18"/>
                <w:lang w:val="es-GT"/>
              </w:rPr>
              <w:t>rácticas</w:t>
            </w:r>
            <w:r w:rsidR="002F342A">
              <w:rPr>
                <w:sz w:val="18"/>
                <w:szCs w:val="18"/>
                <w:lang w:val="es-GT"/>
              </w:rPr>
              <w:t xml:space="preserve"> y salidas de campo</w:t>
            </w:r>
            <w:r>
              <w:rPr>
                <w:sz w:val="18"/>
                <w:szCs w:val="18"/>
                <w:lang w:val="es-GT"/>
              </w:rPr>
              <w:t>. Laboratorio.</w:t>
            </w:r>
          </w:p>
        </w:tc>
        <w:tc>
          <w:tcPr>
            <w:tcW w:w="1559" w:type="dxa"/>
            <w:vAlign w:val="center"/>
          </w:tcPr>
          <w:p w:rsidR="0031300B" w:rsidRPr="003C7CDF" w:rsidRDefault="00646F1B" w:rsidP="002F342A">
            <w:pPr>
              <w:jc w:val="center"/>
              <w:rPr>
                <w:sz w:val="18"/>
                <w:szCs w:val="18"/>
                <w:lang w:val="es-GT"/>
              </w:rPr>
            </w:pPr>
            <w:r>
              <w:rPr>
                <w:sz w:val="18"/>
                <w:szCs w:val="18"/>
                <w:lang w:val="es-GT"/>
              </w:rPr>
              <w:t>1</w:t>
            </w:r>
          </w:p>
        </w:tc>
        <w:tc>
          <w:tcPr>
            <w:tcW w:w="4097" w:type="dxa"/>
            <w:vAlign w:val="center"/>
          </w:tcPr>
          <w:p w:rsidR="0031300B" w:rsidRPr="003C7CDF" w:rsidRDefault="002F342A" w:rsidP="002F342A">
            <w:pPr>
              <w:jc w:val="left"/>
              <w:rPr>
                <w:sz w:val="18"/>
                <w:szCs w:val="18"/>
                <w:lang w:val="es-GT"/>
              </w:rPr>
            </w:pPr>
            <w:r>
              <w:rPr>
                <w:sz w:val="18"/>
                <w:szCs w:val="18"/>
                <w:lang w:val="es-GT"/>
              </w:rPr>
              <w:t>Contenido temático, investigación. Informe de prácticas</w:t>
            </w:r>
          </w:p>
        </w:tc>
        <w:tc>
          <w:tcPr>
            <w:tcW w:w="1778" w:type="dxa"/>
            <w:vAlign w:val="center"/>
          </w:tcPr>
          <w:p w:rsidR="0031300B" w:rsidRPr="003C7CDF" w:rsidRDefault="002F342A" w:rsidP="002F342A">
            <w:pPr>
              <w:jc w:val="center"/>
              <w:rPr>
                <w:sz w:val="18"/>
                <w:szCs w:val="18"/>
                <w:lang w:val="es-GT"/>
              </w:rPr>
            </w:pPr>
            <w:r>
              <w:rPr>
                <w:sz w:val="18"/>
                <w:szCs w:val="18"/>
                <w:lang w:val="es-GT"/>
              </w:rPr>
              <w:t>10%</w:t>
            </w:r>
          </w:p>
        </w:tc>
      </w:tr>
      <w:tr w:rsidR="0031300B" w:rsidRPr="003C7CDF" w:rsidTr="002F342A">
        <w:trPr>
          <w:jc w:val="center"/>
        </w:trPr>
        <w:tc>
          <w:tcPr>
            <w:tcW w:w="1716" w:type="dxa"/>
          </w:tcPr>
          <w:p w:rsidR="0031300B" w:rsidRPr="003C7CDF" w:rsidRDefault="002F342A" w:rsidP="0031300B">
            <w:pPr>
              <w:rPr>
                <w:sz w:val="18"/>
                <w:szCs w:val="18"/>
                <w:lang w:val="es-GT"/>
              </w:rPr>
            </w:pPr>
            <w:r>
              <w:rPr>
                <w:sz w:val="18"/>
                <w:szCs w:val="18"/>
                <w:lang w:val="es-GT"/>
              </w:rPr>
              <w:t>Quices</w:t>
            </w:r>
          </w:p>
        </w:tc>
        <w:tc>
          <w:tcPr>
            <w:tcW w:w="1559" w:type="dxa"/>
          </w:tcPr>
          <w:p w:rsidR="0031300B" w:rsidRPr="003C7CDF" w:rsidRDefault="00646F1B" w:rsidP="00646F1B">
            <w:pPr>
              <w:jc w:val="center"/>
              <w:rPr>
                <w:sz w:val="18"/>
                <w:szCs w:val="18"/>
                <w:lang w:val="es-GT"/>
              </w:rPr>
            </w:pPr>
            <w:r>
              <w:rPr>
                <w:sz w:val="18"/>
                <w:szCs w:val="18"/>
                <w:lang w:val="es-GT"/>
              </w:rPr>
              <w:t>Indefinido</w:t>
            </w:r>
          </w:p>
        </w:tc>
        <w:tc>
          <w:tcPr>
            <w:tcW w:w="4097" w:type="dxa"/>
            <w:vAlign w:val="center"/>
          </w:tcPr>
          <w:p w:rsidR="0031300B" w:rsidRPr="003C7CDF" w:rsidRDefault="002F342A" w:rsidP="002F342A">
            <w:pPr>
              <w:jc w:val="left"/>
              <w:rPr>
                <w:sz w:val="18"/>
                <w:szCs w:val="18"/>
                <w:lang w:val="es-GT"/>
              </w:rPr>
            </w:pPr>
            <w:r>
              <w:rPr>
                <w:sz w:val="18"/>
                <w:szCs w:val="18"/>
                <w:lang w:val="es-GT"/>
              </w:rPr>
              <w:t>Interpretación de conceptos, análisis de casos.</w:t>
            </w:r>
          </w:p>
        </w:tc>
        <w:tc>
          <w:tcPr>
            <w:tcW w:w="1778" w:type="dxa"/>
            <w:vAlign w:val="center"/>
          </w:tcPr>
          <w:p w:rsidR="0031300B" w:rsidRPr="003C7CDF" w:rsidRDefault="002F342A" w:rsidP="002F342A">
            <w:pPr>
              <w:jc w:val="center"/>
              <w:rPr>
                <w:sz w:val="18"/>
                <w:szCs w:val="18"/>
                <w:lang w:val="es-GT"/>
              </w:rPr>
            </w:pPr>
            <w:r>
              <w:rPr>
                <w:sz w:val="18"/>
                <w:szCs w:val="18"/>
                <w:lang w:val="es-GT"/>
              </w:rPr>
              <w:t>10%</w:t>
            </w:r>
          </w:p>
        </w:tc>
      </w:tr>
      <w:tr w:rsidR="002F342A" w:rsidRPr="003C7CDF" w:rsidTr="002F342A">
        <w:trPr>
          <w:jc w:val="center"/>
        </w:trPr>
        <w:tc>
          <w:tcPr>
            <w:tcW w:w="1716" w:type="dxa"/>
          </w:tcPr>
          <w:p w:rsidR="002F342A" w:rsidRPr="003C7CDF" w:rsidRDefault="002F342A" w:rsidP="0031300B">
            <w:pPr>
              <w:rPr>
                <w:sz w:val="18"/>
                <w:szCs w:val="18"/>
                <w:lang w:val="es-GT"/>
              </w:rPr>
            </w:pPr>
            <w:r>
              <w:rPr>
                <w:sz w:val="18"/>
                <w:szCs w:val="18"/>
                <w:lang w:val="es-GT"/>
              </w:rPr>
              <w:t>Parcial escrito</w:t>
            </w:r>
          </w:p>
        </w:tc>
        <w:tc>
          <w:tcPr>
            <w:tcW w:w="1559" w:type="dxa"/>
          </w:tcPr>
          <w:p w:rsidR="002F342A" w:rsidRPr="003C7CDF" w:rsidRDefault="002F342A" w:rsidP="002F342A">
            <w:pPr>
              <w:jc w:val="center"/>
              <w:rPr>
                <w:sz w:val="18"/>
                <w:szCs w:val="18"/>
                <w:lang w:val="es-GT"/>
              </w:rPr>
            </w:pPr>
            <w:r>
              <w:rPr>
                <w:sz w:val="18"/>
                <w:szCs w:val="18"/>
                <w:lang w:val="es-GT"/>
              </w:rPr>
              <w:t>1</w:t>
            </w:r>
          </w:p>
        </w:tc>
        <w:tc>
          <w:tcPr>
            <w:tcW w:w="4097" w:type="dxa"/>
            <w:vAlign w:val="center"/>
          </w:tcPr>
          <w:p w:rsidR="002F342A" w:rsidRPr="003C7CDF" w:rsidRDefault="002F342A" w:rsidP="002F342A">
            <w:pPr>
              <w:jc w:val="left"/>
              <w:rPr>
                <w:sz w:val="18"/>
                <w:szCs w:val="18"/>
                <w:lang w:val="es-GT"/>
              </w:rPr>
            </w:pPr>
            <w:r>
              <w:rPr>
                <w:sz w:val="18"/>
                <w:szCs w:val="18"/>
                <w:lang w:val="es-GT"/>
              </w:rPr>
              <w:t>Dominio de competencias adquiridas en el curso</w:t>
            </w:r>
          </w:p>
        </w:tc>
        <w:tc>
          <w:tcPr>
            <w:tcW w:w="1778" w:type="dxa"/>
            <w:vAlign w:val="center"/>
          </w:tcPr>
          <w:p w:rsidR="002F342A" w:rsidRPr="003C7CDF" w:rsidRDefault="003A4201" w:rsidP="002F342A">
            <w:pPr>
              <w:jc w:val="center"/>
              <w:rPr>
                <w:sz w:val="18"/>
                <w:szCs w:val="18"/>
                <w:lang w:val="es-GT"/>
              </w:rPr>
            </w:pPr>
            <w:r>
              <w:rPr>
                <w:sz w:val="18"/>
                <w:szCs w:val="18"/>
                <w:lang w:val="es-GT"/>
              </w:rPr>
              <w:t>15%</w:t>
            </w:r>
          </w:p>
        </w:tc>
      </w:tr>
      <w:tr w:rsidR="005D7DCB" w:rsidRPr="003C7CDF" w:rsidTr="002F342A">
        <w:trPr>
          <w:jc w:val="center"/>
        </w:trPr>
        <w:tc>
          <w:tcPr>
            <w:tcW w:w="7372" w:type="dxa"/>
            <w:gridSpan w:val="3"/>
            <w:vAlign w:val="center"/>
          </w:tcPr>
          <w:p w:rsidR="005D7DCB" w:rsidRPr="003C7CDF" w:rsidRDefault="005D7DCB" w:rsidP="002F342A">
            <w:pPr>
              <w:jc w:val="left"/>
              <w:rPr>
                <w:b/>
                <w:sz w:val="18"/>
                <w:szCs w:val="18"/>
                <w:lang w:val="es-GT"/>
              </w:rPr>
            </w:pPr>
            <w:r>
              <w:rPr>
                <w:b/>
                <w:sz w:val="18"/>
                <w:szCs w:val="18"/>
                <w:lang w:val="es-GT"/>
              </w:rPr>
              <w:t>SEGUNDO CORTE</w:t>
            </w:r>
          </w:p>
        </w:tc>
        <w:tc>
          <w:tcPr>
            <w:tcW w:w="1778" w:type="dxa"/>
            <w:vAlign w:val="center"/>
          </w:tcPr>
          <w:p w:rsidR="005D7DCB" w:rsidRPr="003C7CDF" w:rsidRDefault="005D7DCB" w:rsidP="002F342A">
            <w:pPr>
              <w:jc w:val="center"/>
              <w:rPr>
                <w:b/>
                <w:sz w:val="18"/>
                <w:szCs w:val="18"/>
                <w:lang w:val="es-GT"/>
              </w:rPr>
            </w:pPr>
            <w:r>
              <w:rPr>
                <w:b/>
                <w:sz w:val="18"/>
                <w:szCs w:val="18"/>
                <w:lang w:val="es-GT"/>
              </w:rPr>
              <w:t>35</w:t>
            </w:r>
            <w:r w:rsidRPr="003C7CDF">
              <w:rPr>
                <w:b/>
                <w:sz w:val="18"/>
                <w:szCs w:val="18"/>
                <w:lang w:val="es-GT"/>
              </w:rPr>
              <w:t>%</w:t>
            </w:r>
          </w:p>
        </w:tc>
      </w:tr>
      <w:tr w:rsidR="005D7DCB" w:rsidRPr="003C7CDF" w:rsidTr="002F342A">
        <w:trPr>
          <w:jc w:val="center"/>
        </w:trPr>
        <w:tc>
          <w:tcPr>
            <w:tcW w:w="1716" w:type="dxa"/>
            <w:vAlign w:val="center"/>
          </w:tcPr>
          <w:p w:rsidR="005D7DCB" w:rsidRPr="003C7CDF" w:rsidRDefault="00D74F5A" w:rsidP="002F342A">
            <w:pPr>
              <w:jc w:val="left"/>
              <w:rPr>
                <w:sz w:val="18"/>
                <w:szCs w:val="18"/>
                <w:lang w:val="es-GT"/>
              </w:rPr>
            </w:pPr>
            <w:r>
              <w:rPr>
                <w:sz w:val="18"/>
                <w:szCs w:val="18"/>
                <w:lang w:val="es-GT"/>
              </w:rPr>
              <w:t>Trabajo final</w:t>
            </w:r>
          </w:p>
        </w:tc>
        <w:tc>
          <w:tcPr>
            <w:tcW w:w="1559" w:type="dxa"/>
          </w:tcPr>
          <w:p w:rsidR="005D7DCB" w:rsidRPr="003C7CDF" w:rsidRDefault="002F342A" w:rsidP="002F342A">
            <w:pPr>
              <w:jc w:val="center"/>
              <w:rPr>
                <w:sz w:val="18"/>
                <w:szCs w:val="18"/>
                <w:lang w:val="es-GT"/>
              </w:rPr>
            </w:pPr>
            <w:r>
              <w:rPr>
                <w:sz w:val="18"/>
                <w:szCs w:val="18"/>
                <w:lang w:val="es-GT"/>
              </w:rPr>
              <w:t>1</w:t>
            </w:r>
          </w:p>
        </w:tc>
        <w:tc>
          <w:tcPr>
            <w:tcW w:w="4097" w:type="dxa"/>
            <w:vAlign w:val="center"/>
          </w:tcPr>
          <w:p w:rsidR="005D7DCB" w:rsidRPr="003C7CDF" w:rsidRDefault="00D74F5A" w:rsidP="002F342A">
            <w:pPr>
              <w:jc w:val="left"/>
              <w:rPr>
                <w:sz w:val="18"/>
                <w:szCs w:val="18"/>
                <w:lang w:val="es-GT"/>
              </w:rPr>
            </w:pPr>
            <w:r>
              <w:rPr>
                <w:sz w:val="18"/>
                <w:szCs w:val="18"/>
                <w:lang w:val="es-GT"/>
              </w:rPr>
              <w:t>Manejo de términos de referencia, aplicación de conceptos vistos en el curso</w:t>
            </w:r>
          </w:p>
        </w:tc>
        <w:tc>
          <w:tcPr>
            <w:tcW w:w="1778" w:type="dxa"/>
            <w:vAlign w:val="center"/>
          </w:tcPr>
          <w:p w:rsidR="005D7DCB" w:rsidRPr="003C7CDF" w:rsidRDefault="00D74F5A" w:rsidP="002F342A">
            <w:pPr>
              <w:jc w:val="center"/>
              <w:rPr>
                <w:sz w:val="18"/>
                <w:szCs w:val="18"/>
                <w:lang w:val="es-GT"/>
              </w:rPr>
            </w:pPr>
            <w:r>
              <w:rPr>
                <w:sz w:val="18"/>
                <w:szCs w:val="18"/>
                <w:lang w:val="es-GT"/>
              </w:rPr>
              <w:t>15%</w:t>
            </w:r>
          </w:p>
        </w:tc>
      </w:tr>
      <w:tr w:rsidR="005D7DCB" w:rsidRPr="003C7CDF" w:rsidTr="002F342A">
        <w:trPr>
          <w:jc w:val="center"/>
        </w:trPr>
        <w:tc>
          <w:tcPr>
            <w:tcW w:w="1716" w:type="dxa"/>
            <w:vAlign w:val="center"/>
          </w:tcPr>
          <w:p w:rsidR="005D7DCB" w:rsidRPr="003C7CDF" w:rsidRDefault="00D74F5A" w:rsidP="002F342A">
            <w:pPr>
              <w:jc w:val="left"/>
              <w:rPr>
                <w:sz w:val="18"/>
                <w:szCs w:val="18"/>
                <w:lang w:val="es-GT"/>
              </w:rPr>
            </w:pPr>
            <w:r>
              <w:rPr>
                <w:sz w:val="18"/>
                <w:szCs w:val="18"/>
                <w:lang w:val="es-GT"/>
              </w:rPr>
              <w:t>Parcial Final</w:t>
            </w:r>
          </w:p>
        </w:tc>
        <w:tc>
          <w:tcPr>
            <w:tcW w:w="1559" w:type="dxa"/>
          </w:tcPr>
          <w:p w:rsidR="005D7DCB" w:rsidRPr="003C7CDF" w:rsidRDefault="002F342A" w:rsidP="002F342A">
            <w:pPr>
              <w:jc w:val="center"/>
              <w:rPr>
                <w:sz w:val="18"/>
                <w:szCs w:val="18"/>
                <w:lang w:val="es-GT"/>
              </w:rPr>
            </w:pPr>
            <w:r>
              <w:rPr>
                <w:sz w:val="18"/>
                <w:szCs w:val="18"/>
                <w:lang w:val="es-GT"/>
              </w:rPr>
              <w:t>1</w:t>
            </w:r>
          </w:p>
        </w:tc>
        <w:tc>
          <w:tcPr>
            <w:tcW w:w="4097" w:type="dxa"/>
            <w:vAlign w:val="center"/>
          </w:tcPr>
          <w:p w:rsidR="005D7DCB" w:rsidRPr="003C7CDF" w:rsidRDefault="00D74F5A" w:rsidP="002F342A">
            <w:pPr>
              <w:jc w:val="left"/>
              <w:rPr>
                <w:sz w:val="18"/>
                <w:szCs w:val="18"/>
                <w:lang w:val="es-GT"/>
              </w:rPr>
            </w:pPr>
            <w:r>
              <w:rPr>
                <w:sz w:val="18"/>
                <w:szCs w:val="18"/>
                <w:lang w:val="es-GT"/>
              </w:rPr>
              <w:t>Dominio de competencias adquiridas en el curso</w:t>
            </w:r>
          </w:p>
        </w:tc>
        <w:tc>
          <w:tcPr>
            <w:tcW w:w="1778" w:type="dxa"/>
            <w:vAlign w:val="center"/>
          </w:tcPr>
          <w:p w:rsidR="005D7DCB" w:rsidRPr="003C7CDF" w:rsidRDefault="00D74F5A" w:rsidP="002F342A">
            <w:pPr>
              <w:jc w:val="center"/>
              <w:rPr>
                <w:sz w:val="18"/>
                <w:szCs w:val="18"/>
                <w:lang w:val="es-GT"/>
              </w:rPr>
            </w:pPr>
            <w:r>
              <w:rPr>
                <w:sz w:val="18"/>
                <w:szCs w:val="18"/>
                <w:lang w:val="es-GT"/>
              </w:rPr>
              <w:t>15%</w:t>
            </w:r>
          </w:p>
        </w:tc>
      </w:tr>
      <w:tr w:rsidR="005D7DCB" w:rsidRPr="003C7CDF" w:rsidTr="002F342A">
        <w:trPr>
          <w:jc w:val="center"/>
        </w:trPr>
        <w:tc>
          <w:tcPr>
            <w:tcW w:w="7372" w:type="dxa"/>
            <w:gridSpan w:val="3"/>
            <w:vAlign w:val="center"/>
          </w:tcPr>
          <w:p w:rsidR="005D7DCB" w:rsidRPr="003C7CDF" w:rsidRDefault="005D7DCB" w:rsidP="002F342A">
            <w:pPr>
              <w:jc w:val="left"/>
              <w:rPr>
                <w:b/>
                <w:sz w:val="18"/>
                <w:szCs w:val="18"/>
                <w:lang w:val="es-GT"/>
              </w:rPr>
            </w:pPr>
            <w:r>
              <w:rPr>
                <w:b/>
                <w:sz w:val="18"/>
                <w:szCs w:val="18"/>
                <w:lang w:val="es-GT"/>
              </w:rPr>
              <w:t>TERCER CORTE</w:t>
            </w:r>
          </w:p>
        </w:tc>
        <w:tc>
          <w:tcPr>
            <w:tcW w:w="1778" w:type="dxa"/>
            <w:vAlign w:val="center"/>
          </w:tcPr>
          <w:p w:rsidR="005D7DCB" w:rsidRPr="003C7CDF" w:rsidRDefault="005D7DCB" w:rsidP="002F342A">
            <w:pPr>
              <w:jc w:val="center"/>
              <w:rPr>
                <w:b/>
                <w:sz w:val="18"/>
                <w:szCs w:val="18"/>
                <w:lang w:val="es-GT"/>
              </w:rPr>
            </w:pPr>
            <w:r>
              <w:rPr>
                <w:b/>
                <w:sz w:val="18"/>
                <w:szCs w:val="18"/>
                <w:lang w:val="es-GT"/>
              </w:rPr>
              <w:t>30</w:t>
            </w:r>
            <w:r w:rsidRPr="003C7CDF">
              <w:rPr>
                <w:b/>
                <w:sz w:val="18"/>
                <w:szCs w:val="18"/>
                <w:lang w:val="es-GT"/>
              </w:rPr>
              <w:t>%</w:t>
            </w:r>
          </w:p>
        </w:tc>
      </w:tr>
      <w:tr w:rsidR="005D7DCB" w:rsidRPr="003C7CDF" w:rsidTr="003C7CDF">
        <w:trPr>
          <w:jc w:val="center"/>
        </w:trPr>
        <w:tc>
          <w:tcPr>
            <w:tcW w:w="7372" w:type="dxa"/>
            <w:gridSpan w:val="3"/>
            <w:shd w:val="clear" w:color="auto" w:fill="BFBFBF"/>
          </w:tcPr>
          <w:p w:rsidR="005D7DCB" w:rsidRPr="003C7CDF" w:rsidRDefault="005D7DCB" w:rsidP="0031300B">
            <w:pPr>
              <w:rPr>
                <w:b/>
                <w:sz w:val="18"/>
                <w:szCs w:val="18"/>
                <w:lang w:val="es-GT"/>
              </w:rPr>
            </w:pPr>
            <w:r w:rsidRPr="003C7CDF">
              <w:rPr>
                <w:b/>
                <w:sz w:val="18"/>
                <w:szCs w:val="18"/>
                <w:lang w:val="es-GT"/>
              </w:rPr>
              <w:t>TOTAL</w:t>
            </w:r>
          </w:p>
        </w:tc>
        <w:tc>
          <w:tcPr>
            <w:tcW w:w="1778" w:type="dxa"/>
            <w:shd w:val="clear" w:color="auto" w:fill="BFBFBF"/>
          </w:tcPr>
          <w:p w:rsidR="005D7DCB" w:rsidRPr="003C7CDF" w:rsidRDefault="005D7DCB" w:rsidP="002F342A">
            <w:pPr>
              <w:jc w:val="center"/>
              <w:rPr>
                <w:b/>
                <w:sz w:val="18"/>
                <w:szCs w:val="18"/>
                <w:lang w:val="es-GT"/>
              </w:rPr>
            </w:pPr>
            <w:r w:rsidRPr="003C7CDF">
              <w:rPr>
                <w:b/>
                <w:sz w:val="18"/>
                <w:szCs w:val="18"/>
                <w:lang w:val="es-GT"/>
              </w:rPr>
              <w:t>100%</w:t>
            </w:r>
          </w:p>
        </w:tc>
      </w:tr>
    </w:tbl>
    <w:p w:rsidR="0031300B" w:rsidRDefault="0031300B" w:rsidP="0031300B">
      <w:pPr>
        <w:rPr>
          <w:lang w:val="es-GT"/>
        </w:rPr>
      </w:pPr>
    </w:p>
    <w:p w:rsidR="0031300B" w:rsidRDefault="0031300B" w:rsidP="0031300B">
      <w:pPr>
        <w:rPr>
          <w:lang w:val="es-GT"/>
        </w:rPr>
      </w:pPr>
      <w:r>
        <w:rPr>
          <w:lang w:val="es-GT"/>
        </w:rPr>
        <w:t>La nota mínima de aprobación del curso es de 3 puntos sobre 5</w:t>
      </w:r>
    </w:p>
    <w:p w:rsidR="0031300B" w:rsidRDefault="0031300B" w:rsidP="0031300B">
      <w:pPr>
        <w:rPr>
          <w:lang w:val="es-GT"/>
        </w:rPr>
      </w:pPr>
    </w:p>
    <w:p w:rsidR="0031300B" w:rsidRPr="001D0121" w:rsidRDefault="0031300B" w:rsidP="005D7DCB">
      <w:pPr>
        <w:pStyle w:val="Ttulo1"/>
        <w:jc w:val="both"/>
        <w:rPr>
          <w:lang w:val="es-GT"/>
        </w:rPr>
      </w:pPr>
      <w:r w:rsidRPr="005D7DCB">
        <w:rPr>
          <w:sz w:val="24"/>
          <w:lang w:val="es-GT"/>
        </w:rPr>
        <w:t>BIBLIOGRAFIA</w:t>
      </w:r>
    </w:p>
    <w:p w:rsidR="0031300B" w:rsidRDefault="0031300B" w:rsidP="0031300B">
      <w:pPr>
        <w:rPr>
          <w:b/>
          <w:lang w:val="es-GT"/>
        </w:rPr>
      </w:pPr>
    </w:p>
    <w:p w:rsidR="0031300B" w:rsidRDefault="0031300B" w:rsidP="0031300B">
      <w:pPr>
        <w:rPr>
          <w:b/>
          <w:lang w:val="es-GT"/>
        </w:rPr>
      </w:pPr>
      <w:r>
        <w:rPr>
          <w:b/>
          <w:lang w:val="es-GT"/>
        </w:rPr>
        <w:t>LIBROS</w:t>
      </w:r>
    </w:p>
    <w:tbl>
      <w:tblPr>
        <w:tblW w:w="10066" w:type="dxa"/>
        <w:jc w:val="center"/>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87"/>
        <w:gridCol w:w="3799"/>
        <w:gridCol w:w="680"/>
        <w:gridCol w:w="1200"/>
        <w:gridCol w:w="1382"/>
        <w:gridCol w:w="1218"/>
      </w:tblGrid>
      <w:tr w:rsidR="00B56E76" w:rsidRPr="000E1F26" w:rsidTr="005D7DCB">
        <w:trPr>
          <w:jc w:val="center"/>
        </w:trPr>
        <w:tc>
          <w:tcPr>
            <w:tcW w:w="1891" w:type="dxa"/>
            <w:vAlign w:val="center"/>
          </w:tcPr>
          <w:p w:rsidR="0031300B" w:rsidRPr="000E1F26" w:rsidRDefault="0031300B" w:rsidP="005D7DCB">
            <w:pPr>
              <w:jc w:val="center"/>
              <w:rPr>
                <w:b/>
                <w:sz w:val="16"/>
                <w:szCs w:val="16"/>
                <w:lang w:val="es-GT"/>
              </w:rPr>
            </w:pPr>
            <w:r w:rsidRPr="000E1F26">
              <w:rPr>
                <w:b/>
                <w:sz w:val="16"/>
                <w:szCs w:val="16"/>
                <w:lang w:val="es-GT"/>
              </w:rPr>
              <w:t>AUTORES</w:t>
            </w:r>
          </w:p>
        </w:tc>
        <w:tc>
          <w:tcPr>
            <w:tcW w:w="4110" w:type="dxa"/>
            <w:vAlign w:val="center"/>
          </w:tcPr>
          <w:p w:rsidR="0031300B" w:rsidRPr="000E1F26" w:rsidRDefault="0031300B" w:rsidP="005D7DCB">
            <w:pPr>
              <w:jc w:val="center"/>
              <w:rPr>
                <w:b/>
                <w:sz w:val="16"/>
                <w:szCs w:val="16"/>
                <w:lang w:val="es-GT"/>
              </w:rPr>
            </w:pPr>
            <w:r w:rsidRPr="000E1F26">
              <w:rPr>
                <w:b/>
                <w:sz w:val="16"/>
                <w:szCs w:val="16"/>
                <w:lang w:val="es-GT"/>
              </w:rPr>
              <w:t>TITULO</w:t>
            </w:r>
          </w:p>
        </w:tc>
        <w:tc>
          <w:tcPr>
            <w:tcW w:w="693" w:type="dxa"/>
            <w:vAlign w:val="center"/>
          </w:tcPr>
          <w:p w:rsidR="0031300B" w:rsidRPr="000E1F26" w:rsidRDefault="0031300B" w:rsidP="005D7DCB">
            <w:pPr>
              <w:jc w:val="center"/>
              <w:rPr>
                <w:b/>
                <w:sz w:val="16"/>
                <w:szCs w:val="16"/>
                <w:lang w:val="es-GT"/>
              </w:rPr>
            </w:pPr>
            <w:r w:rsidRPr="000E1F26">
              <w:rPr>
                <w:b/>
                <w:sz w:val="16"/>
                <w:szCs w:val="16"/>
                <w:lang w:val="es-GT"/>
              </w:rPr>
              <w:t>AÑO</w:t>
            </w:r>
          </w:p>
        </w:tc>
        <w:tc>
          <w:tcPr>
            <w:tcW w:w="869" w:type="dxa"/>
            <w:vAlign w:val="center"/>
          </w:tcPr>
          <w:p w:rsidR="0031300B" w:rsidRPr="000E1F26" w:rsidRDefault="0031300B" w:rsidP="005D7DCB">
            <w:pPr>
              <w:jc w:val="center"/>
              <w:rPr>
                <w:b/>
                <w:sz w:val="16"/>
                <w:szCs w:val="16"/>
                <w:lang w:val="es-GT"/>
              </w:rPr>
            </w:pPr>
            <w:r w:rsidRPr="000E1F26">
              <w:rPr>
                <w:b/>
                <w:sz w:val="16"/>
                <w:szCs w:val="16"/>
                <w:lang w:val="es-GT"/>
              </w:rPr>
              <w:t>EDICION</w:t>
            </w:r>
          </w:p>
        </w:tc>
        <w:tc>
          <w:tcPr>
            <w:tcW w:w="1273" w:type="dxa"/>
            <w:vAlign w:val="center"/>
          </w:tcPr>
          <w:p w:rsidR="0031300B" w:rsidRPr="000E1F26" w:rsidRDefault="0031300B" w:rsidP="00B56E76">
            <w:pPr>
              <w:jc w:val="center"/>
              <w:rPr>
                <w:b/>
                <w:sz w:val="16"/>
                <w:szCs w:val="16"/>
                <w:lang w:val="es-GT"/>
              </w:rPr>
            </w:pPr>
            <w:r w:rsidRPr="000E1F26">
              <w:rPr>
                <w:b/>
                <w:sz w:val="16"/>
                <w:szCs w:val="16"/>
                <w:lang w:val="es-GT"/>
              </w:rPr>
              <w:t>US</w:t>
            </w:r>
            <w:r w:rsidR="00B56E76" w:rsidRPr="000E1F26">
              <w:rPr>
                <w:b/>
                <w:sz w:val="16"/>
                <w:szCs w:val="16"/>
                <w:lang w:val="es-GT"/>
              </w:rPr>
              <w:t>O</w:t>
            </w:r>
          </w:p>
        </w:tc>
        <w:tc>
          <w:tcPr>
            <w:tcW w:w="1230" w:type="dxa"/>
            <w:vAlign w:val="center"/>
          </w:tcPr>
          <w:p w:rsidR="0031300B" w:rsidRPr="000E1F26" w:rsidRDefault="0031300B" w:rsidP="00B56E76">
            <w:pPr>
              <w:jc w:val="center"/>
              <w:rPr>
                <w:b/>
                <w:sz w:val="16"/>
                <w:szCs w:val="16"/>
                <w:lang w:val="es-GT"/>
              </w:rPr>
            </w:pPr>
            <w:r w:rsidRPr="000E1F26">
              <w:rPr>
                <w:b/>
                <w:sz w:val="16"/>
                <w:szCs w:val="16"/>
                <w:lang w:val="es-GT"/>
              </w:rPr>
              <w:t>DISP.EN BIBLIOTE</w:t>
            </w:r>
            <w:r w:rsidR="00B56E76" w:rsidRPr="000E1F26">
              <w:rPr>
                <w:b/>
                <w:sz w:val="16"/>
                <w:szCs w:val="16"/>
                <w:lang w:val="es-GT"/>
              </w:rPr>
              <w:t>CA</w:t>
            </w:r>
          </w:p>
        </w:tc>
      </w:tr>
      <w:tr w:rsidR="00B56E76" w:rsidRPr="000E1F26" w:rsidTr="006E1170">
        <w:trPr>
          <w:jc w:val="center"/>
        </w:trPr>
        <w:tc>
          <w:tcPr>
            <w:tcW w:w="1891" w:type="dxa"/>
          </w:tcPr>
          <w:p w:rsidR="0031300B" w:rsidRPr="000E1F26" w:rsidRDefault="006E1170" w:rsidP="006E1170">
            <w:pPr>
              <w:pStyle w:val="Default"/>
              <w:jc w:val="both"/>
              <w:rPr>
                <w:sz w:val="16"/>
                <w:szCs w:val="16"/>
              </w:rPr>
            </w:pPr>
            <w:r w:rsidRPr="000E1F26">
              <w:rPr>
                <w:sz w:val="16"/>
                <w:szCs w:val="16"/>
              </w:rPr>
              <w:t xml:space="preserve">USEPA. </w:t>
            </w:r>
          </w:p>
        </w:tc>
        <w:tc>
          <w:tcPr>
            <w:tcW w:w="4110" w:type="dxa"/>
            <w:vAlign w:val="center"/>
          </w:tcPr>
          <w:p w:rsidR="0031300B" w:rsidRPr="000E1F26" w:rsidRDefault="000E1F26" w:rsidP="000E1F26">
            <w:pPr>
              <w:pStyle w:val="Default"/>
              <w:rPr>
                <w:sz w:val="16"/>
                <w:szCs w:val="16"/>
                <w:lang w:val="en-US"/>
              </w:rPr>
            </w:pPr>
            <w:r w:rsidRPr="000E1F26">
              <w:rPr>
                <w:sz w:val="16"/>
                <w:szCs w:val="16"/>
                <w:lang w:val="en-US"/>
              </w:rPr>
              <w:t xml:space="preserve">Methods for measuring the acute toxicity of effluents and receiving waters to freshwater and marine organisms. </w:t>
            </w:r>
          </w:p>
        </w:tc>
        <w:tc>
          <w:tcPr>
            <w:tcW w:w="693" w:type="dxa"/>
            <w:vAlign w:val="center"/>
          </w:tcPr>
          <w:p w:rsidR="0031300B" w:rsidRPr="000E1F26" w:rsidRDefault="000E1F26" w:rsidP="006E1170">
            <w:pPr>
              <w:jc w:val="center"/>
              <w:rPr>
                <w:sz w:val="16"/>
                <w:szCs w:val="16"/>
                <w:lang w:val="en-US"/>
              </w:rPr>
            </w:pPr>
            <w:r w:rsidRPr="000E1F26">
              <w:rPr>
                <w:sz w:val="16"/>
                <w:szCs w:val="16"/>
                <w:lang w:val="en-US"/>
              </w:rPr>
              <w:t>2002</w:t>
            </w:r>
          </w:p>
        </w:tc>
        <w:tc>
          <w:tcPr>
            <w:tcW w:w="869" w:type="dxa"/>
            <w:vAlign w:val="center"/>
          </w:tcPr>
          <w:p w:rsidR="000E1F26" w:rsidRPr="000E1F26" w:rsidRDefault="000E1F26" w:rsidP="000E1F26">
            <w:pPr>
              <w:pStyle w:val="Default"/>
              <w:jc w:val="center"/>
              <w:rPr>
                <w:sz w:val="16"/>
                <w:szCs w:val="16"/>
                <w:lang w:val="en-US"/>
              </w:rPr>
            </w:pPr>
            <w:r w:rsidRPr="000E1F26">
              <w:rPr>
                <w:sz w:val="16"/>
                <w:szCs w:val="16"/>
                <w:lang w:val="en-US"/>
              </w:rPr>
              <w:t xml:space="preserve">EPA-821-R-02-012. Fifth Edition. 293 p. </w:t>
            </w:r>
          </w:p>
          <w:p w:rsidR="0031300B" w:rsidRPr="000E1F26" w:rsidRDefault="0031300B" w:rsidP="006E1170">
            <w:pPr>
              <w:jc w:val="center"/>
              <w:rPr>
                <w:sz w:val="16"/>
                <w:szCs w:val="16"/>
                <w:lang w:val="en-US"/>
              </w:rPr>
            </w:pPr>
          </w:p>
        </w:tc>
        <w:tc>
          <w:tcPr>
            <w:tcW w:w="1273" w:type="dxa"/>
            <w:vAlign w:val="center"/>
          </w:tcPr>
          <w:p w:rsidR="0031300B" w:rsidRPr="000E1F26" w:rsidRDefault="000E1F26" w:rsidP="006E1170">
            <w:pPr>
              <w:jc w:val="center"/>
              <w:rPr>
                <w:sz w:val="16"/>
                <w:szCs w:val="16"/>
                <w:lang w:val="en-US"/>
              </w:rPr>
            </w:pPr>
            <w:r w:rsidRPr="000E1F26">
              <w:rPr>
                <w:sz w:val="16"/>
                <w:szCs w:val="16"/>
                <w:lang w:val="en-US"/>
              </w:rPr>
              <w:t>TOXICIDAD DE SUSTANCIAS ESPECÍFICAS</w:t>
            </w:r>
          </w:p>
        </w:tc>
        <w:tc>
          <w:tcPr>
            <w:tcW w:w="1230" w:type="dxa"/>
            <w:vAlign w:val="center"/>
          </w:tcPr>
          <w:p w:rsidR="0031300B" w:rsidRPr="000E1F26" w:rsidRDefault="0031300B" w:rsidP="006E1170">
            <w:pPr>
              <w:jc w:val="center"/>
              <w:rPr>
                <w:sz w:val="16"/>
                <w:szCs w:val="16"/>
                <w:lang w:val="en-US"/>
              </w:rPr>
            </w:pPr>
          </w:p>
        </w:tc>
      </w:tr>
      <w:tr w:rsidR="00B56E76" w:rsidRPr="000E1F26" w:rsidTr="006E1170">
        <w:trPr>
          <w:jc w:val="center"/>
        </w:trPr>
        <w:tc>
          <w:tcPr>
            <w:tcW w:w="1891" w:type="dxa"/>
          </w:tcPr>
          <w:p w:rsidR="0031300B" w:rsidRPr="000E1F26" w:rsidRDefault="006E1170" w:rsidP="006E1170">
            <w:pPr>
              <w:pStyle w:val="Default"/>
              <w:jc w:val="both"/>
              <w:rPr>
                <w:sz w:val="16"/>
                <w:szCs w:val="16"/>
              </w:rPr>
            </w:pPr>
            <w:r w:rsidRPr="000E1F26">
              <w:rPr>
                <w:sz w:val="16"/>
                <w:szCs w:val="16"/>
              </w:rPr>
              <w:t xml:space="preserve">USEPA. </w:t>
            </w:r>
          </w:p>
        </w:tc>
        <w:tc>
          <w:tcPr>
            <w:tcW w:w="4110" w:type="dxa"/>
            <w:vAlign w:val="center"/>
          </w:tcPr>
          <w:p w:rsidR="0031300B" w:rsidRPr="000E1F26" w:rsidRDefault="000E1F26" w:rsidP="000E1F26">
            <w:pPr>
              <w:pStyle w:val="Default"/>
              <w:rPr>
                <w:sz w:val="16"/>
                <w:szCs w:val="16"/>
                <w:lang w:val="en-US"/>
              </w:rPr>
            </w:pPr>
            <w:r w:rsidRPr="000E1F26">
              <w:rPr>
                <w:sz w:val="16"/>
                <w:szCs w:val="16"/>
                <w:lang w:val="en-US"/>
              </w:rPr>
              <w:t xml:space="preserve">Short-term methods for estimating the chronic toxicity of effluents and receiving waters to freshwater organisms. </w:t>
            </w:r>
          </w:p>
        </w:tc>
        <w:tc>
          <w:tcPr>
            <w:tcW w:w="693" w:type="dxa"/>
            <w:vAlign w:val="center"/>
          </w:tcPr>
          <w:p w:rsidR="0031300B" w:rsidRPr="000E1F26" w:rsidRDefault="000E1F26" w:rsidP="006E1170">
            <w:pPr>
              <w:jc w:val="center"/>
              <w:rPr>
                <w:sz w:val="16"/>
                <w:szCs w:val="16"/>
                <w:lang w:val="en-US"/>
              </w:rPr>
            </w:pPr>
            <w:r w:rsidRPr="000E1F26">
              <w:rPr>
                <w:sz w:val="16"/>
                <w:szCs w:val="16"/>
                <w:lang w:val="en-US"/>
              </w:rPr>
              <w:t>2002</w:t>
            </w:r>
          </w:p>
        </w:tc>
        <w:tc>
          <w:tcPr>
            <w:tcW w:w="869" w:type="dxa"/>
            <w:vAlign w:val="center"/>
          </w:tcPr>
          <w:p w:rsidR="0031300B" w:rsidRPr="000E1F26" w:rsidRDefault="000E1F26" w:rsidP="006E1170">
            <w:pPr>
              <w:jc w:val="center"/>
              <w:rPr>
                <w:sz w:val="16"/>
                <w:szCs w:val="16"/>
                <w:lang w:val="en-US"/>
              </w:rPr>
            </w:pPr>
            <w:r w:rsidRPr="000E1F26">
              <w:rPr>
                <w:sz w:val="16"/>
                <w:szCs w:val="16"/>
                <w:lang w:val="en-US"/>
              </w:rPr>
              <w:t>Report 600/4-91/002. EPA Office of Research and Development, Cincinnati, OH.</w:t>
            </w:r>
          </w:p>
        </w:tc>
        <w:tc>
          <w:tcPr>
            <w:tcW w:w="1273" w:type="dxa"/>
            <w:vAlign w:val="center"/>
          </w:tcPr>
          <w:p w:rsidR="0031300B" w:rsidRPr="000E1F26" w:rsidRDefault="000E1F26" w:rsidP="006E1170">
            <w:pPr>
              <w:jc w:val="center"/>
              <w:rPr>
                <w:sz w:val="16"/>
                <w:szCs w:val="16"/>
                <w:lang w:val="en-US"/>
              </w:rPr>
            </w:pPr>
            <w:r w:rsidRPr="000E1F26">
              <w:rPr>
                <w:sz w:val="16"/>
                <w:szCs w:val="16"/>
              </w:rPr>
              <w:t>PRUEBAS ESPECÍFICAS DE TOXICIDAD</w:t>
            </w:r>
          </w:p>
        </w:tc>
        <w:tc>
          <w:tcPr>
            <w:tcW w:w="1230" w:type="dxa"/>
            <w:vAlign w:val="center"/>
          </w:tcPr>
          <w:p w:rsidR="0031300B" w:rsidRPr="000E1F26" w:rsidRDefault="0031300B" w:rsidP="006E1170">
            <w:pPr>
              <w:jc w:val="center"/>
              <w:rPr>
                <w:sz w:val="16"/>
                <w:szCs w:val="16"/>
                <w:lang w:val="en-US"/>
              </w:rPr>
            </w:pPr>
          </w:p>
        </w:tc>
      </w:tr>
      <w:tr w:rsidR="00B56E76" w:rsidRPr="000E1F26" w:rsidTr="006E1170">
        <w:trPr>
          <w:jc w:val="center"/>
        </w:trPr>
        <w:tc>
          <w:tcPr>
            <w:tcW w:w="1891" w:type="dxa"/>
          </w:tcPr>
          <w:p w:rsidR="0031300B" w:rsidRPr="000E1F26" w:rsidRDefault="006E1170" w:rsidP="006E1170">
            <w:pPr>
              <w:pStyle w:val="Default"/>
              <w:jc w:val="both"/>
              <w:rPr>
                <w:sz w:val="16"/>
                <w:szCs w:val="16"/>
              </w:rPr>
            </w:pPr>
            <w:r w:rsidRPr="000E1F26">
              <w:rPr>
                <w:sz w:val="16"/>
                <w:szCs w:val="16"/>
              </w:rPr>
              <w:t xml:space="preserve">Vargas, J. y M., </w:t>
            </w:r>
            <w:r w:rsidR="000C3024" w:rsidRPr="000E1F26">
              <w:rPr>
                <w:sz w:val="16"/>
                <w:szCs w:val="16"/>
              </w:rPr>
              <w:t>Ramírez</w:t>
            </w:r>
            <w:r w:rsidRPr="000E1F26">
              <w:rPr>
                <w:sz w:val="16"/>
                <w:szCs w:val="16"/>
              </w:rPr>
              <w:t xml:space="preserve">. </w:t>
            </w:r>
          </w:p>
        </w:tc>
        <w:tc>
          <w:tcPr>
            <w:tcW w:w="4110" w:type="dxa"/>
            <w:vAlign w:val="center"/>
          </w:tcPr>
          <w:p w:rsidR="0031300B" w:rsidRPr="000E1F26" w:rsidRDefault="000E1F26" w:rsidP="006E1170">
            <w:pPr>
              <w:jc w:val="left"/>
              <w:rPr>
                <w:sz w:val="16"/>
                <w:szCs w:val="16"/>
                <w:lang w:val="es-GT"/>
              </w:rPr>
            </w:pPr>
            <w:r w:rsidRPr="000E1F26">
              <w:rPr>
                <w:sz w:val="16"/>
                <w:szCs w:val="16"/>
                <w:lang w:val="es-GT"/>
              </w:rPr>
              <w:t>Pruebas de toxicidad aguda CL50-96 con vanadio y níquel en Piaractus brachypomus Cuvier, 1818 (PISCES: PERCIFORMES) especies</w:t>
            </w:r>
            <w:r w:rsidRPr="000C3024">
              <w:rPr>
                <w:sz w:val="16"/>
                <w:szCs w:val="16"/>
              </w:rPr>
              <w:t xml:space="preserve"> ícticas</w:t>
            </w:r>
            <w:r w:rsidRPr="000E1F26">
              <w:rPr>
                <w:sz w:val="16"/>
                <w:szCs w:val="16"/>
                <w:lang w:val="es-GT"/>
              </w:rPr>
              <w:t xml:space="preserve"> de importancia comercial de los llanos orientales.</w:t>
            </w:r>
          </w:p>
        </w:tc>
        <w:tc>
          <w:tcPr>
            <w:tcW w:w="693" w:type="dxa"/>
            <w:vAlign w:val="center"/>
          </w:tcPr>
          <w:p w:rsidR="0031300B" w:rsidRPr="000E1F26" w:rsidRDefault="000E1F26" w:rsidP="006E1170">
            <w:pPr>
              <w:jc w:val="center"/>
              <w:rPr>
                <w:sz w:val="16"/>
                <w:szCs w:val="16"/>
                <w:lang w:val="es-GT"/>
              </w:rPr>
            </w:pPr>
            <w:r w:rsidRPr="000E1F26">
              <w:rPr>
                <w:sz w:val="16"/>
                <w:szCs w:val="16"/>
                <w:lang w:val="es-GT"/>
              </w:rPr>
              <w:t>1997</w:t>
            </w:r>
          </w:p>
        </w:tc>
        <w:tc>
          <w:tcPr>
            <w:tcW w:w="869" w:type="dxa"/>
            <w:vAlign w:val="center"/>
          </w:tcPr>
          <w:p w:rsidR="0031300B" w:rsidRPr="000E1F26" w:rsidRDefault="0031300B" w:rsidP="006E1170">
            <w:pPr>
              <w:jc w:val="center"/>
              <w:rPr>
                <w:sz w:val="16"/>
                <w:szCs w:val="16"/>
                <w:lang w:val="es-GT"/>
              </w:rPr>
            </w:pPr>
          </w:p>
        </w:tc>
        <w:tc>
          <w:tcPr>
            <w:tcW w:w="1273" w:type="dxa"/>
            <w:vAlign w:val="center"/>
          </w:tcPr>
          <w:p w:rsidR="0031300B" w:rsidRPr="000E1F26" w:rsidRDefault="000E1F26" w:rsidP="006E1170">
            <w:pPr>
              <w:jc w:val="center"/>
              <w:rPr>
                <w:sz w:val="16"/>
                <w:szCs w:val="16"/>
                <w:lang w:val="es-GT"/>
              </w:rPr>
            </w:pPr>
            <w:r w:rsidRPr="000F4F15">
              <w:rPr>
                <w:sz w:val="14"/>
                <w:szCs w:val="14"/>
              </w:rPr>
              <w:t>PRUEBAS ESPECÍFICAS DE TOXICIDAD</w:t>
            </w:r>
          </w:p>
        </w:tc>
        <w:tc>
          <w:tcPr>
            <w:tcW w:w="1230" w:type="dxa"/>
            <w:vAlign w:val="center"/>
          </w:tcPr>
          <w:p w:rsidR="0031300B" w:rsidRPr="000E1F26" w:rsidRDefault="0031300B" w:rsidP="006E1170">
            <w:pPr>
              <w:jc w:val="center"/>
              <w:rPr>
                <w:sz w:val="16"/>
                <w:szCs w:val="16"/>
                <w:lang w:val="es-GT"/>
              </w:rPr>
            </w:pPr>
          </w:p>
        </w:tc>
      </w:tr>
      <w:tr w:rsidR="00B56E76" w:rsidRPr="000E1F26" w:rsidTr="006E1170">
        <w:trPr>
          <w:jc w:val="center"/>
        </w:trPr>
        <w:tc>
          <w:tcPr>
            <w:tcW w:w="1891" w:type="dxa"/>
          </w:tcPr>
          <w:p w:rsidR="0031300B" w:rsidRPr="000E1F26" w:rsidRDefault="006E1170" w:rsidP="006E1170">
            <w:pPr>
              <w:pStyle w:val="Default"/>
              <w:jc w:val="both"/>
              <w:rPr>
                <w:sz w:val="16"/>
                <w:szCs w:val="16"/>
                <w:lang w:val="en-US"/>
              </w:rPr>
            </w:pPr>
            <w:r w:rsidRPr="000E1F26">
              <w:rPr>
                <w:sz w:val="16"/>
                <w:szCs w:val="16"/>
                <w:lang w:val="en-US"/>
              </w:rPr>
              <w:t xml:space="preserve">Wright, D y Welbourn, P. </w:t>
            </w:r>
          </w:p>
        </w:tc>
        <w:tc>
          <w:tcPr>
            <w:tcW w:w="4110" w:type="dxa"/>
            <w:vAlign w:val="center"/>
          </w:tcPr>
          <w:p w:rsidR="0031300B" w:rsidRPr="000E1F26" w:rsidRDefault="000E1F26" w:rsidP="006E1170">
            <w:pPr>
              <w:jc w:val="left"/>
              <w:rPr>
                <w:sz w:val="16"/>
                <w:szCs w:val="16"/>
                <w:lang w:val="en-US"/>
              </w:rPr>
            </w:pPr>
            <w:r w:rsidRPr="000E1F26">
              <w:rPr>
                <w:sz w:val="16"/>
                <w:szCs w:val="16"/>
                <w:lang w:val="en-US"/>
              </w:rPr>
              <w:t>Environmental Toxicology.</w:t>
            </w:r>
          </w:p>
        </w:tc>
        <w:tc>
          <w:tcPr>
            <w:tcW w:w="693" w:type="dxa"/>
            <w:vAlign w:val="center"/>
          </w:tcPr>
          <w:p w:rsidR="0031300B" w:rsidRPr="000E1F26" w:rsidRDefault="000E1F26" w:rsidP="006E1170">
            <w:pPr>
              <w:jc w:val="center"/>
              <w:rPr>
                <w:sz w:val="16"/>
                <w:szCs w:val="16"/>
                <w:lang w:val="en-US"/>
              </w:rPr>
            </w:pPr>
            <w:r w:rsidRPr="000E1F26">
              <w:rPr>
                <w:sz w:val="16"/>
                <w:szCs w:val="16"/>
                <w:lang w:val="en-US"/>
              </w:rPr>
              <w:t>2002</w:t>
            </w:r>
          </w:p>
        </w:tc>
        <w:tc>
          <w:tcPr>
            <w:tcW w:w="869" w:type="dxa"/>
            <w:vAlign w:val="center"/>
          </w:tcPr>
          <w:p w:rsidR="0031300B" w:rsidRPr="000E1F26" w:rsidRDefault="000E1F26" w:rsidP="006E1170">
            <w:pPr>
              <w:jc w:val="center"/>
              <w:rPr>
                <w:sz w:val="16"/>
                <w:szCs w:val="16"/>
                <w:lang w:val="en-US"/>
              </w:rPr>
            </w:pPr>
            <w:r w:rsidRPr="000E1F26">
              <w:rPr>
                <w:sz w:val="16"/>
                <w:szCs w:val="16"/>
                <w:lang w:val="en-US"/>
              </w:rPr>
              <w:t>Cambridge University</w:t>
            </w:r>
          </w:p>
        </w:tc>
        <w:tc>
          <w:tcPr>
            <w:tcW w:w="1273" w:type="dxa"/>
            <w:vAlign w:val="center"/>
          </w:tcPr>
          <w:p w:rsidR="0031300B" w:rsidRPr="000E1F26" w:rsidRDefault="0031300B" w:rsidP="006E1170">
            <w:pPr>
              <w:jc w:val="center"/>
              <w:rPr>
                <w:sz w:val="16"/>
                <w:szCs w:val="16"/>
                <w:lang w:val="en-US"/>
              </w:rPr>
            </w:pPr>
          </w:p>
        </w:tc>
        <w:tc>
          <w:tcPr>
            <w:tcW w:w="1230" w:type="dxa"/>
            <w:vAlign w:val="center"/>
          </w:tcPr>
          <w:p w:rsidR="0031300B" w:rsidRPr="000E1F26" w:rsidRDefault="0031300B" w:rsidP="006E1170">
            <w:pPr>
              <w:jc w:val="center"/>
              <w:rPr>
                <w:sz w:val="16"/>
                <w:szCs w:val="16"/>
                <w:lang w:val="en-US"/>
              </w:rPr>
            </w:pPr>
          </w:p>
        </w:tc>
      </w:tr>
      <w:tr w:rsidR="00B56E76" w:rsidRPr="000E1F26" w:rsidTr="006E1170">
        <w:trPr>
          <w:jc w:val="center"/>
        </w:trPr>
        <w:tc>
          <w:tcPr>
            <w:tcW w:w="1891" w:type="dxa"/>
          </w:tcPr>
          <w:p w:rsidR="0031300B" w:rsidRPr="000E1F26" w:rsidRDefault="006E1170" w:rsidP="006E1170">
            <w:pPr>
              <w:rPr>
                <w:sz w:val="16"/>
                <w:szCs w:val="16"/>
              </w:rPr>
            </w:pPr>
            <w:r w:rsidRPr="000E1F26">
              <w:rPr>
                <w:sz w:val="16"/>
                <w:szCs w:val="16"/>
              </w:rPr>
              <w:t xml:space="preserve">Repetto Jiménez Manuel y Repetto Guillermo </w:t>
            </w:r>
          </w:p>
        </w:tc>
        <w:tc>
          <w:tcPr>
            <w:tcW w:w="4110" w:type="dxa"/>
            <w:vAlign w:val="center"/>
          </w:tcPr>
          <w:p w:rsidR="0031300B" w:rsidRPr="000E1F26" w:rsidRDefault="006E1170" w:rsidP="006E1170">
            <w:pPr>
              <w:jc w:val="left"/>
              <w:rPr>
                <w:sz w:val="16"/>
                <w:szCs w:val="16"/>
              </w:rPr>
            </w:pPr>
            <w:r w:rsidRPr="000E1F26">
              <w:rPr>
                <w:sz w:val="16"/>
                <w:szCs w:val="16"/>
              </w:rPr>
              <w:t xml:space="preserve">Fundamentos de </w:t>
            </w:r>
            <w:r w:rsidR="00E35798" w:rsidRPr="000E1F26">
              <w:rPr>
                <w:sz w:val="16"/>
                <w:szCs w:val="16"/>
              </w:rPr>
              <w:t>toxicología</w:t>
            </w:r>
          </w:p>
        </w:tc>
        <w:tc>
          <w:tcPr>
            <w:tcW w:w="693" w:type="dxa"/>
            <w:vAlign w:val="center"/>
          </w:tcPr>
          <w:p w:rsidR="0031300B" w:rsidRPr="000E1F26" w:rsidRDefault="006E1170" w:rsidP="006E1170">
            <w:pPr>
              <w:jc w:val="center"/>
              <w:rPr>
                <w:sz w:val="16"/>
                <w:szCs w:val="16"/>
              </w:rPr>
            </w:pPr>
            <w:r w:rsidRPr="000E1F26">
              <w:rPr>
                <w:sz w:val="16"/>
                <w:szCs w:val="16"/>
              </w:rPr>
              <w:t>2009</w:t>
            </w:r>
          </w:p>
        </w:tc>
        <w:tc>
          <w:tcPr>
            <w:tcW w:w="869" w:type="dxa"/>
            <w:vAlign w:val="center"/>
          </w:tcPr>
          <w:p w:rsidR="0031300B" w:rsidRPr="000E1F26" w:rsidRDefault="006E1170" w:rsidP="006E1170">
            <w:pPr>
              <w:jc w:val="center"/>
              <w:rPr>
                <w:sz w:val="16"/>
                <w:szCs w:val="16"/>
              </w:rPr>
            </w:pPr>
            <w:r w:rsidRPr="000E1F26">
              <w:rPr>
                <w:sz w:val="16"/>
                <w:szCs w:val="16"/>
              </w:rPr>
              <w:t>4</w:t>
            </w:r>
          </w:p>
        </w:tc>
        <w:tc>
          <w:tcPr>
            <w:tcW w:w="1273" w:type="dxa"/>
            <w:vAlign w:val="center"/>
          </w:tcPr>
          <w:p w:rsidR="0031300B" w:rsidRPr="000E1F26" w:rsidRDefault="00E35798" w:rsidP="006E1170">
            <w:pPr>
              <w:jc w:val="center"/>
              <w:rPr>
                <w:sz w:val="16"/>
                <w:szCs w:val="16"/>
              </w:rPr>
            </w:pPr>
            <w:r w:rsidRPr="000E1F26">
              <w:rPr>
                <w:sz w:val="16"/>
                <w:szCs w:val="16"/>
              </w:rPr>
              <w:t>Introducción a la toxicología, efectos toxicológicos.</w:t>
            </w:r>
          </w:p>
        </w:tc>
        <w:tc>
          <w:tcPr>
            <w:tcW w:w="1230" w:type="dxa"/>
            <w:vAlign w:val="center"/>
          </w:tcPr>
          <w:p w:rsidR="0031300B" w:rsidRPr="000E1F26" w:rsidRDefault="0031300B" w:rsidP="006E1170">
            <w:pPr>
              <w:jc w:val="center"/>
              <w:rPr>
                <w:sz w:val="16"/>
                <w:szCs w:val="16"/>
              </w:rPr>
            </w:pPr>
          </w:p>
        </w:tc>
      </w:tr>
      <w:tr w:rsidR="00B56E76" w:rsidRPr="000E1F26" w:rsidTr="000E1F26">
        <w:trPr>
          <w:jc w:val="center"/>
        </w:trPr>
        <w:tc>
          <w:tcPr>
            <w:tcW w:w="1891" w:type="dxa"/>
          </w:tcPr>
          <w:p w:rsidR="0031300B" w:rsidRPr="000E1F26" w:rsidRDefault="000E1F26" w:rsidP="0031300B">
            <w:pPr>
              <w:rPr>
                <w:sz w:val="16"/>
                <w:szCs w:val="16"/>
              </w:rPr>
            </w:pPr>
            <w:r w:rsidRPr="000E1F26">
              <w:rPr>
                <w:sz w:val="16"/>
                <w:szCs w:val="16"/>
              </w:rPr>
              <w:t>Vallejo Rosero, María del Carmen</w:t>
            </w:r>
          </w:p>
        </w:tc>
        <w:tc>
          <w:tcPr>
            <w:tcW w:w="4110" w:type="dxa"/>
            <w:vAlign w:val="center"/>
          </w:tcPr>
          <w:p w:rsidR="0031300B" w:rsidRPr="000E1F26" w:rsidRDefault="000E1F26" w:rsidP="000E1F26">
            <w:pPr>
              <w:jc w:val="left"/>
              <w:rPr>
                <w:sz w:val="16"/>
                <w:szCs w:val="16"/>
              </w:rPr>
            </w:pPr>
            <w:r w:rsidRPr="000E1F26">
              <w:rPr>
                <w:sz w:val="16"/>
                <w:szCs w:val="16"/>
              </w:rPr>
              <w:t>Toxicología ambiental: fuentes, cinética y efectos de los contaminantes</w:t>
            </w:r>
          </w:p>
        </w:tc>
        <w:tc>
          <w:tcPr>
            <w:tcW w:w="693" w:type="dxa"/>
            <w:vAlign w:val="center"/>
          </w:tcPr>
          <w:p w:rsidR="0031300B" w:rsidRPr="000E1F26" w:rsidRDefault="000E1F26" w:rsidP="000E1F26">
            <w:pPr>
              <w:jc w:val="center"/>
              <w:rPr>
                <w:sz w:val="16"/>
                <w:szCs w:val="16"/>
              </w:rPr>
            </w:pPr>
            <w:r w:rsidRPr="000E1F26">
              <w:rPr>
                <w:sz w:val="16"/>
                <w:szCs w:val="16"/>
              </w:rPr>
              <w:t>1997</w:t>
            </w:r>
          </w:p>
        </w:tc>
        <w:tc>
          <w:tcPr>
            <w:tcW w:w="869" w:type="dxa"/>
            <w:vAlign w:val="center"/>
          </w:tcPr>
          <w:p w:rsidR="0031300B" w:rsidRPr="000E1F26" w:rsidRDefault="000E1F26" w:rsidP="000E1F26">
            <w:pPr>
              <w:jc w:val="center"/>
              <w:rPr>
                <w:sz w:val="16"/>
                <w:szCs w:val="16"/>
              </w:rPr>
            </w:pPr>
            <w:r w:rsidRPr="000E1F26">
              <w:rPr>
                <w:sz w:val="16"/>
                <w:szCs w:val="16"/>
              </w:rPr>
              <w:t>3</w:t>
            </w:r>
          </w:p>
        </w:tc>
        <w:tc>
          <w:tcPr>
            <w:tcW w:w="1273" w:type="dxa"/>
            <w:vAlign w:val="center"/>
          </w:tcPr>
          <w:p w:rsidR="0031300B" w:rsidRPr="000E1F26" w:rsidRDefault="0031300B" w:rsidP="000E1F26">
            <w:pPr>
              <w:jc w:val="center"/>
              <w:rPr>
                <w:sz w:val="16"/>
                <w:szCs w:val="16"/>
              </w:rPr>
            </w:pPr>
          </w:p>
        </w:tc>
        <w:tc>
          <w:tcPr>
            <w:tcW w:w="1230" w:type="dxa"/>
            <w:vAlign w:val="center"/>
          </w:tcPr>
          <w:p w:rsidR="0031300B" w:rsidRPr="000E1F26" w:rsidRDefault="0031300B" w:rsidP="000E1F26">
            <w:pPr>
              <w:jc w:val="center"/>
              <w:rPr>
                <w:sz w:val="16"/>
                <w:szCs w:val="16"/>
              </w:rPr>
            </w:pPr>
          </w:p>
        </w:tc>
      </w:tr>
      <w:tr w:rsidR="000E1F26" w:rsidRPr="000E1F26" w:rsidTr="000E1F26">
        <w:trPr>
          <w:jc w:val="center"/>
        </w:trPr>
        <w:tc>
          <w:tcPr>
            <w:tcW w:w="1891" w:type="dxa"/>
          </w:tcPr>
          <w:p w:rsidR="000E1F26" w:rsidRPr="000E1F26" w:rsidRDefault="000E1F26" w:rsidP="0031300B">
            <w:pPr>
              <w:rPr>
                <w:sz w:val="16"/>
                <w:szCs w:val="16"/>
              </w:rPr>
            </w:pPr>
            <w:r w:rsidRPr="000E1F26">
              <w:rPr>
                <w:sz w:val="16"/>
                <w:szCs w:val="16"/>
              </w:rPr>
              <w:t>Comba Pietro</w:t>
            </w:r>
          </w:p>
        </w:tc>
        <w:tc>
          <w:tcPr>
            <w:tcW w:w="4110" w:type="dxa"/>
            <w:vAlign w:val="center"/>
          </w:tcPr>
          <w:p w:rsidR="000E1F26" w:rsidRPr="000E1F26" w:rsidRDefault="000E1F26" w:rsidP="000E1F26">
            <w:pPr>
              <w:jc w:val="left"/>
              <w:rPr>
                <w:sz w:val="16"/>
                <w:szCs w:val="16"/>
              </w:rPr>
            </w:pPr>
            <w:r w:rsidRPr="000E1F26">
              <w:rPr>
                <w:sz w:val="16"/>
                <w:szCs w:val="16"/>
              </w:rPr>
              <w:t>El ambiente y la salud: Epidemiología ambiental.</w:t>
            </w:r>
          </w:p>
        </w:tc>
        <w:tc>
          <w:tcPr>
            <w:tcW w:w="693" w:type="dxa"/>
            <w:vAlign w:val="center"/>
          </w:tcPr>
          <w:p w:rsidR="000E1F26" w:rsidRPr="000E1F26" w:rsidRDefault="000E1F26" w:rsidP="000E1F26">
            <w:pPr>
              <w:jc w:val="center"/>
              <w:rPr>
                <w:sz w:val="16"/>
                <w:szCs w:val="16"/>
              </w:rPr>
            </w:pPr>
            <w:r w:rsidRPr="000E1F26">
              <w:rPr>
                <w:sz w:val="16"/>
                <w:szCs w:val="16"/>
              </w:rPr>
              <w:t>2004</w:t>
            </w:r>
          </w:p>
        </w:tc>
        <w:tc>
          <w:tcPr>
            <w:tcW w:w="869" w:type="dxa"/>
            <w:vAlign w:val="center"/>
          </w:tcPr>
          <w:p w:rsidR="000E1F26" w:rsidRPr="000E1F26" w:rsidRDefault="000E1F26" w:rsidP="000E1F26">
            <w:pPr>
              <w:jc w:val="center"/>
              <w:rPr>
                <w:sz w:val="16"/>
                <w:szCs w:val="16"/>
              </w:rPr>
            </w:pPr>
            <w:r w:rsidRPr="000E1F26">
              <w:rPr>
                <w:sz w:val="16"/>
                <w:szCs w:val="16"/>
              </w:rPr>
              <w:t>1</w:t>
            </w:r>
          </w:p>
        </w:tc>
        <w:tc>
          <w:tcPr>
            <w:tcW w:w="1273" w:type="dxa"/>
            <w:vAlign w:val="center"/>
          </w:tcPr>
          <w:p w:rsidR="000E1F26" w:rsidRPr="000E1F26" w:rsidRDefault="00AE4513" w:rsidP="000E1F26">
            <w:pPr>
              <w:jc w:val="center"/>
              <w:rPr>
                <w:sz w:val="16"/>
                <w:szCs w:val="16"/>
              </w:rPr>
            </w:pPr>
            <w:r>
              <w:rPr>
                <w:sz w:val="16"/>
                <w:szCs w:val="16"/>
              </w:rPr>
              <w:t xml:space="preserve">Estudios </w:t>
            </w:r>
            <w:r w:rsidR="000C3024">
              <w:rPr>
                <w:sz w:val="16"/>
                <w:szCs w:val="16"/>
              </w:rPr>
              <w:t>epidemiológicos</w:t>
            </w:r>
          </w:p>
        </w:tc>
        <w:tc>
          <w:tcPr>
            <w:tcW w:w="1230" w:type="dxa"/>
            <w:vAlign w:val="center"/>
          </w:tcPr>
          <w:p w:rsidR="000E1F26" w:rsidRPr="000E1F26" w:rsidRDefault="000E1F26" w:rsidP="000E1F26">
            <w:pPr>
              <w:jc w:val="center"/>
              <w:rPr>
                <w:sz w:val="16"/>
                <w:szCs w:val="16"/>
              </w:rPr>
            </w:pPr>
          </w:p>
        </w:tc>
      </w:tr>
    </w:tbl>
    <w:p w:rsidR="0031300B" w:rsidRPr="006E1170" w:rsidRDefault="0031300B" w:rsidP="0031300B">
      <w:pPr>
        <w:rPr>
          <w:b/>
        </w:rPr>
      </w:pPr>
    </w:p>
    <w:p w:rsidR="0031300B" w:rsidRDefault="0031300B" w:rsidP="0031300B">
      <w:pPr>
        <w:rPr>
          <w:b/>
          <w:lang w:val="es-GT"/>
        </w:rPr>
      </w:pPr>
      <w:r>
        <w:rPr>
          <w:b/>
          <w:lang w:val="es-GT"/>
        </w:rPr>
        <w:t>ARTICULOS DE REVISTA</w:t>
      </w:r>
    </w:p>
    <w:tbl>
      <w:tblPr>
        <w:tblW w:w="9971" w:type="dxa"/>
        <w:jc w:val="center"/>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20"/>
        <w:gridCol w:w="2126"/>
        <w:gridCol w:w="1701"/>
        <w:gridCol w:w="709"/>
        <w:gridCol w:w="709"/>
        <w:gridCol w:w="992"/>
        <w:gridCol w:w="992"/>
        <w:gridCol w:w="1322"/>
      </w:tblGrid>
      <w:tr w:rsidR="005D7DCB" w:rsidTr="005D7DCB">
        <w:trPr>
          <w:jc w:val="center"/>
        </w:trPr>
        <w:tc>
          <w:tcPr>
            <w:tcW w:w="1420" w:type="dxa"/>
            <w:vAlign w:val="center"/>
          </w:tcPr>
          <w:p w:rsidR="0031300B" w:rsidRPr="00052C4C" w:rsidRDefault="0031300B" w:rsidP="005D7DCB">
            <w:pPr>
              <w:jc w:val="center"/>
              <w:rPr>
                <w:b/>
                <w:sz w:val="16"/>
                <w:szCs w:val="16"/>
                <w:lang w:val="es-GT"/>
              </w:rPr>
            </w:pPr>
            <w:r w:rsidRPr="00052C4C">
              <w:rPr>
                <w:b/>
                <w:sz w:val="16"/>
                <w:szCs w:val="16"/>
                <w:lang w:val="es-GT"/>
              </w:rPr>
              <w:t>AUTORES</w:t>
            </w:r>
          </w:p>
        </w:tc>
        <w:tc>
          <w:tcPr>
            <w:tcW w:w="2126" w:type="dxa"/>
            <w:vAlign w:val="center"/>
          </w:tcPr>
          <w:p w:rsidR="0031300B" w:rsidRPr="00052C4C" w:rsidRDefault="0031300B" w:rsidP="005D7DCB">
            <w:pPr>
              <w:jc w:val="center"/>
              <w:rPr>
                <w:b/>
                <w:sz w:val="16"/>
                <w:szCs w:val="16"/>
                <w:lang w:val="es-GT"/>
              </w:rPr>
            </w:pPr>
            <w:r w:rsidRPr="00052C4C">
              <w:rPr>
                <w:b/>
                <w:sz w:val="16"/>
                <w:szCs w:val="16"/>
                <w:lang w:val="es-GT"/>
              </w:rPr>
              <w:t>TITULO</w:t>
            </w:r>
          </w:p>
        </w:tc>
        <w:tc>
          <w:tcPr>
            <w:tcW w:w="1701" w:type="dxa"/>
            <w:vAlign w:val="center"/>
          </w:tcPr>
          <w:p w:rsidR="0031300B" w:rsidRPr="00052C4C" w:rsidRDefault="0031300B" w:rsidP="005D7DCB">
            <w:pPr>
              <w:jc w:val="center"/>
              <w:rPr>
                <w:b/>
                <w:sz w:val="16"/>
                <w:szCs w:val="16"/>
                <w:lang w:val="es-GT"/>
              </w:rPr>
            </w:pPr>
            <w:r w:rsidRPr="00052C4C">
              <w:rPr>
                <w:b/>
                <w:sz w:val="16"/>
                <w:szCs w:val="16"/>
                <w:lang w:val="es-GT"/>
              </w:rPr>
              <w:t>REVISTA</w:t>
            </w:r>
          </w:p>
        </w:tc>
        <w:tc>
          <w:tcPr>
            <w:tcW w:w="709" w:type="dxa"/>
            <w:vAlign w:val="center"/>
          </w:tcPr>
          <w:p w:rsidR="0031300B" w:rsidRPr="00052C4C" w:rsidRDefault="0031300B" w:rsidP="005D7DCB">
            <w:pPr>
              <w:jc w:val="center"/>
              <w:rPr>
                <w:b/>
                <w:sz w:val="16"/>
                <w:szCs w:val="16"/>
                <w:lang w:val="es-GT"/>
              </w:rPr>
            </w:pPr>
            <w:r w:rsidRPr="00052C4C">
              <w:rPr>
                <w:b/>
                <w:sz w:val="16"/>
                <w:szCs w:val="16"/>
                <w:lang w:val="es-GT"/>
              </w:rPr>
              <w:t>AÑO</w:t>
            </w:r>
          </w:p>
        </w:tc>
        <w:tc>
          <w:tcPr>
            <w:tcW w:w="709" w:type="dxa"/>
            <w:vAlign w:val="center"/>
          </w:tcPr>
          <w:p w:rsidR="0031300B" w:rsidRPr="00052C4C" w:rsidRDefault="005D7DCB" w:rsidP="005D7DCB">
            <w:pPr>
              <w:jc w:val="center"/>
              <w:rPr>
                <w:b/>
                <w:sz w:val="16"/>
                <w:szCs w:val="16"/>
                <w:lang w:val="es-GT"/>
              </w:rPr>
            </w:pPr>
            <w:r>
              <w:rPr>
                <w:b/>
                <w:sz w:val="16"/>
                <w:szCs w:val="16"/>
                <w:lang w:val="es-GT"/>
              </w:rPr>
              <w:t>VOL.</w:t>
            </w:r>
          </w:p>
        </w:tc>
        <w:tc>
          <w:tcPr>
            <w:tcW w:w="992" w:type="dxa"/>
            <w:vAlign w:val="center"/>
          </w:tcPr>
          <w:p w:rsidR="0031300B" w:rsidRPr="00052C4C" w:rsidRDefault="0031300B" w:rsidP="005D7DCB">
            <w:pPr>
              <w:jc w:val="center"/>
              <w:rPr>
                <w:b/>
                <w:sz w:val="16"/>
                <w:szCs w:val="16"/>
                <w:lang w:val="es-GT"/>
              </w:rPr>
            </w:pPr>
            <w:r w:rsidRPr="00052C4C">
              <w:rPr>
                <w:b/>
                <w:sz w:val="16"/>
                <w:szCs w:val="16"/>
                <w:lang w:val="es-GT"/>
              </w:rPr>
              <w:t>NUMERO</w:t>
            </w:r>
          </w:p>
        </w:tc>
        <w:tc>
          <w:tcPr>
            <w:tcW w:w="992" w:type="dxa"/>
            <w:vAlign w:val="center"/>
          </w:tcPr>
          <w:p w:rsidR="0031300B" w:rsidRPr="00052C4C" w:rsidRDefault="0031300B" w:rsidP="005D7DCB">
            <w:pPr>
              <w:jc w:val="center"/>
              <w:rPr>
                <w:b/>
                <w:sz w:val="16"/>
                <w:szCs w:val="16"/>
                <w:lang w:val="es-GT"/>
              </w:rPr>
            </w:pPr>
            <w:r w:rsidRPr="00052C4C">
              <w:rPr>
                <w:b/>
                <w:sz w:val="16"/>
                <w:szCs w:val="16"/>
                <w:lang w:val="es-GT"/>
              </w:rPr>
              <w:t>PAG</w:t>
            </w:r>
            <w:r w:rsidR="005D7DCB">
              <w:rPr>
                <w:b/>
                <w:sz w:val="16"/>
                <w:szCs w:val="16"/>
                <w:lang w:val="es-GT"/>
              </w:rPr>
              <w:t>INAS</w:t>
            </w:r>
          </w:p>
        </w:tc>
        <w:tc>
          <w:tcPr>
            <w:tcW w:w="1322" w:type="dxa"/>
            <w:vAlign w:val="center"/>
          </w:tcPr>
          <w:p w:rsidR="0031300B" w:rsidRPr="00052C4C" w:rsidRDefault="0031300B" w:rsidP="005D7DCB">
            <w:pPr>
              <w:jc w:val="center"/>
              <w:rPr>
                <w:b/>
                <w:sz w:val="16"/>
                <w:szCs w:val="16"/>
                <w:lang w:val="es-GT"/>
              </w:rPr>
            </w:pPr>
            <w:r w:rsidRPr="00052C4C">
              <w:rPr>
                <w:b/>
                <w:sz w:val="16"/>
                <w:szCs w:val="16"/>
                <w:lang w:val="es-GT"/>
              </w:rPr>
              <w:t>DISP EN BIBLIOTECA</w:t>
            </w:r>
          </w:p>
        </w:tc>
      </w:tr>
      <w:tr w:rsidR="005D7DCB" w:rsidRPr="007B1890" w:rsidTr="0033701E">
        <w:trPr>
          <w:jc w:val="center"/>
        </w:trPr>
        <w:tc>
          <w:tcPr>
            <w:tcW w:w="1420" w:type="dxa"/>
            <w:vAlign w:val="center"/>
          </w:tcPr>
          <w:p w:rsidR="0031300B" w:rsidRPr="007B1890" w:rsidRDefault="007B1890" w:rsidP="0033701E">
            <w:pPr>
              <w:jc w:val="left"/>
              <w:rPr>
                <w:sz w:val="16"/>
                <w:szCs w:val="16"/>
                <w:lang w:val="es-GT"/>
              </w:rPr>
            </w:pPr>
            <w:r w:rsidRPr="007B1890">
              <w:rPr>
                <w:sz w:val="16"/>
                <w:szCs w:val="16"/>
                <w:lang w:val="es-GT"/>
              </w:rPr>
              <w:t>Bert Wolterbeek</w:t>
            </w:r>
          </w:p>
        </w:tc>
        <w:tc>
          <w:tcPr>
            <w:tcW w:w="2126" w:type="dxa"/>
            <w:vAlign w:val="center"/>
          </w:tcPr>
          <w:p w:rsidR="0031300B" w:rsidRPr="007B1890" w:rsidRDefault="007B1890" w:rsidP="0033701E">
            <w:pPr>
              <w:jc w:val="left"/>
              <w:rPr>
                <w:sz w:val="16"/>
                <w:szCs w:val="16"/>
                <w:lang w:val="en-US"/>
              </w:rPr>
            </w:pPr>
            <w:r w:rsidRPr="007B1890">
              <w:rPr>
                <w:sz w:val="16"/>
                <w:szCs w:val="16"/>
                <w:lang w:val="en-US"/>
              </w:rPr>
              <w:t>Biomonitoring of trace element air pollution: principles, possibilities and perspectives.</w:t>
            </w:r>
          </w:p>
        </w:tc>
        <w:tc>
          <w:tcPr>
            <w:tcW w:w="1701" w:type="dxa"/>
            <w:vAlign w:val="center"/>
          </w:tcPr>
          <w:p w:rsidR="0031300B" w:rsidRPr="007B1890" w:rsidRDefault="007B1890" w:rsidP="0033701E">
            <w:pPr>
              <w:jc w:val="left"/>
              <w:rPr>
                <w:sz w:val="16"/>
                <w:szCs w:val="16"/>
                <w:lang w:val="en-US"/>
              </w:rPr>
            </w:pPr>
            <w:r w:rsidRPr="007B1890">
              <w:rPr>
                <w:sz w:val="16"/>
                <w:szCs w:val="16"/>
                <w:lang w:val="en-US"/>
              </w:rPr>
              <w:t>Environmental pollution</w:t>
            </w:r>
          </w:p>
        </w:tc>
        <w:tc>
          <w:tcPr>
            <w:tcW w:w="709" w:type="dxa"/>
            <w:vAlign w:val="center"/>
          </w:tcPr>
          <w:p w:rsidR="0031300B" w:rsidRPr="007B1890" w:rsidRDefault="007B1890" w:rsidP="0033701E">
            <w:pPr>
              <w:jc w:val="center"/>
              <w:rPr>
                <w:sz w:val="16"/>
                <w:szCs w:val="16"/>
                <w:lang w:val="en-US"/>
              </w:rPr>
            </w:pPr>
            <w:r>
              <w:rPr>
                <w:sz w:val="16"/>
                <w:szCs w:val="16"/>
                <w:lang w:val="en-US"/>
              </w:rPr>
              <w:t>2002</w:t>
            </w:r>
          </w:p>
        </w:tc>
        <w:tc>
          <w:tcPr>
            <w:tcW w:w="709" w:type="dxa"/>
            <w:vAlign w:val="center"/>
          </w:tcPr>
          <w:p w:rsidR="0031300B" w:rsidRPr="007B1890" w:rsidRDefault="007B1890" w:rsidP="0033701E">
            <w:pPr>
              <w:jc w:val="center"/>
              <w:rPr>
                <w:sz w:val="16"/>
                <w:szCs w:val="16"/>
                <w:lang w:val="en-US"/>
              </w:rPr>
            </w:pPr>
            <w:r>
              <w:rPr>
                <w:sz w:val="16"/>
                <w:szCs w:val="16"/>
                <w:lang w:val="en-US"/>
              </w:rPr>
              <w:t>120</w:t>
            </w:r>
          </w:p>
        </w:tc>
        <w:tc>
          <w:tcPr>
            <w:tcW w:w="992" w:type="dxa"/>
            <w:vAlign w:val="center"/>
          </w:tcPr>
          <w:p w:rsidR="0031300B" w:rsidRPr="007B1890" w:rsidRDefault="0031300B" w:rsidP="0033701E">
            <w:pPr>
              <w:jc w:val="center"/>
              <w:rPr>
                <w:sz w:val="16"/>
                <w:szCs w:val="16"/>
                <w:lang w:val="en-US"/>
              </w:rPr>
            </w:pPr>
          </w:p>
        </w:tc>
        <w:tc>
          <w:tcPr>
            <w:tcW w:w="992" w:type="dxa"/>
            <w:vAlign w:val="center"/>
          </w:tcPr>
          <w:p w:rsidR="0031300B" w:rsidRPr="007B1890" w:rsidRDefault="007B1890" w:rsidP="0033701E">
            <w:pPr>
              <w:jc w:val="center"/>
              <w:rPr>
                <w:sz w:val="16"/>
                <w:szCs w:val="16"/>
                <w:lang w:val="en-US"/>
              </w:rPr>
            </w:pPr>
            <w:r>
              <w:rPr>
                <w:sz w:val="16"/>
                <w:szCs w:val="16"/>
                <w:lang w:val="en-US"/>
              </w:rPr>
              <w:t>11 - 21</w:t>
            </w:r>
          </w:p>
        </w:tc>
        <w:tc>
          <w:tcPr>
            <w:tcW w:w="1322" w:type="dxa"/>
            <w:vAlign w:val="center"/>
          </w:tcPr>
          <w:p w:rsidR="0031300B" w:rsidRPr="007B1890" w:rsidRDefault="0031300B" w:rsidP="0033701E">
            <w:pPr>
              <w:jc w:val="center"/>
              <w:rPr>
                <w:sz w:val="16"/>
                <w:szCs w:val="16"/>
                <w:lang w:val="en-US"/>
              </w:rPr>
            </w:pPr>
          </w:p>
        </w:tc>
      </w:tr>
      <w:tr w:rsidR="005D7DCB" w:rsidRPr="007B1890" w:rsidTr="0033701E">
        <w:trPr>
          <w:jc w:val="center"/>
        </w:trPr>
        <w:tc>
          <w:tcPr>
            <w:tcW w:w="1420" w:type="dxa"/>
            <w:vAlign w:val="center"/>
          </w:tcPr>
          <w:p w:rsidR="0031300B" w:rsidRPr="007B1890" w:rsidRDefault="007B1890" w:rsidP="0033701E">
            <w:pPr>
              <w:jc w:val="left"/>
              <w:rPr>
                <w:sz w:val="16"/>
                <w:szCs w:val="16"/>
                <w:lang w:val="en-US"/>
              </w:rPr>
            </w:pPr>
            <w:r w:rsidRPr="007B1890">
              <w:rPr>
                <w:sz w:val="16"/>
                <w:szCs w:val="16"/>
                <w:lang w:val="en-US"/>
              </w:rPr>
              <w:t>Harrison R et al.</w:t>
            </w:r>
          </w:p>
        </w:tc>
        <w:tc>
          <w:tcPr>
            <w:tcW w:w="2126" w:type="dxa"/>
            <w:vAlign w:val="center"/>
          </w:tcPr>
          <w:p w:rsidR="0031300B" w:rsidRPr="007B1890" w:rsidRDefault="007B1890" w:rsidP="0033701E">
            <w:pPr>
              <w:jc w:val="left"/>
              <w:rPr>
                <w:sz w:val="16"/>
                <w:szCs w:val="16"/>
                <w:lang w:val="en-US"/>
              </w:rPr>
            </w:pPr>
            <w:r w:rsidRPr="007B1890">
              <w:rPr>
                <w:sz w:val="16"/>
                <w:szCs w:val="16"/>
                <w:lang w:val="en-US"/>
              </w:rPr>
              <w:t>A study of trace metals and polycyclic aromatic hydrocarbons in the roadside environment</w:t>
            </w:r>
          </w:p>
        </w:tc>
        <w:tc>
          <w:tcPr>
            <w:tcW w:w="1701" w:type="dxa"/>
            <w:vAlign w:val="center"/>
          </w:tcPr>
          <w:p w:rsidR="0031300B" w:rsidRPr="007B1890" w:rsidRDefault="007B1890" w:rsidP="0033701E">
            <w:pPr>
              <w:jc w:val="left"/>
              <w:rPr>
                <w:sz w:val="16"/>
                <w:szCs w:val="16"/>
                <w:lang w:val="en-US"/>
              </w:rPr>
            </w:pPr>
            <w:r w:rsidRPr="007B1890">
              <w:rPr>
                <w:sz w:val="16"/>
                <w:szCs w:val="16"/>
                <w:lang w:val="en-US"/>
              </w:rPr>
              <w:t>Environmental pollution</w:t>
            </w:r>
          </w:p>
        </w:tc>
        <w:tc>
          <w:tcPr>
            <w:tcW w:w="709" w:type="dxa"/>
            <w:vAlign w:val="center"/>
          </w:tcPr>
          <w:p w:rsidR="0031300B" w:rsidRPr="007B1890" w:rsidRDefault="007B1890" w:rsidP="0033701E">
            <w:pPr>
              <w:jc w:val="center"/>
              <w:rPr>
                <w:sz w:val="16"/>
                <w:szCs w:val="16"/>
                <w:lang w:val="en-US"/>
              </w:rPr>
            </w:pPr>
            <w:r>
              <w:rPr>
                <w:sz w:val="16"/>
                <w:szCs w:val="16"/>
                <w:lang w:val="en-US"/>
              </w:rPr>
              <w:t>2003</w:t>
            </w:r>
          </w:p>
        </w:tc>
        <w:tc>
          <w:tcPr>
            <w:tcW w:w="709" w:type="dxa"/>
            <w:vAlign w:val="center"/>
          </w:tcPr>
          <w:p w:rsidR="0031300B" w:rsidRPr="007B1890" w:rsidRDefault="007B1890" w:rsidP="0033701E">
            <w:pPr>
              <w:jc w:val="center"/>
              <w:rPr>
                <w:sz w:val="16"/>
                <w:szCs w:val="16"/>
                <w:lang w:val="en-US"/>
              </w:rPr>
            </w:pPr>
            <w:r>
              <w:rPr>
                <w:sz w:val="16"/>
                <w:szCs w:val="16"/>
                <w:lang w:val="en-US"/>
              </w:rPr>
              <w:t>37</w:t>
            </w:r>
          </w:p>
        </w:tc>
        <w:tc>
          <w:tcPr>
            <w:tcW w:w="992" w:type="dxa"/>
            <w:vAlign w:val="center"/>
          </w:tcPr>
          <w:p w:rsidR="0031300B" w:rsidRPr="007B1890" w:rsidRDefault="0031300B" w:rsidP="0033701E">
            <w:pPr>
              <w:jc w:val="center"/>
              <w:rPr>
                <w:sz w:val="16"/>
                <w:szCs w:val="16"/>
                <w:lang w:val="en-US"/>
              </w:rPr>
            </w:pPr>
          </w:p>
        </w:tc>
        <w:tc>
          <w:tcPr>
            <w:tcW w:w="992" w:type="dxa"/>
            <w:vAlign w:val="center"/>
          </w:tcPr>
          <w:p w:rsidR="0031300B" w:rsidRPr="007B1890" w:rsidRDefault="007B1890" w:rsidP="0033701E">
            <w:pPr>
              <w:jc w:val="center"/>
              <w:rPr>
                <w:sz w:val="16"/>
                <w:szCs w:val="16"/>
                <w:lang w:val="en-US"/>
              </w:rPr>
            </w:pPr>
            <w:r w:rsidRPr="007B1890">
              <w:rPr>
                <w:sz w:val="16"/>
                <w:szCs w:val="16"/>
                <w:lang w:val="en-US"/>
              </w:rPr>
              <w:t>2391-2402</w:t>
            </w:r>
          </w:p>
        </w:tc>
        <w:tc>
          <w:tcPr>
            <w:tcW w:w="1322" w:type="dxa"/>
            <w:vAlign w:val="center"/>
          </w:tcPr>
          <w:p w:rsidR="0031300B" w:rsidRPr="007B1890" w:rsidRDefault="0031300B" w:rsidP="0033701E">
            <w:pPr>
              <w:jc w:val="center"/>
              <w:rPr>
                <w:sz w:val="16"/>
                <w:szCs w:val="16"/>
                <w:lang w:val="en-US"/>
              </w:rPr>
            </w:pPr>
          </w:p>
        </w:tc>
      </w:tr>
      <w:tr w:rsidR="005D7DCB" w:rsidRPr="007B1890" w:rsidTr="0033701E">
        <w:trPr>
          <w:jc w:val="center"/>
        </w:trPr>
        <w:tc>
          <w:tcPr>
            <w:tcW w:w="1420" w:type="dxa"/>
            <w:vAlign w:val="center"/>
          </w:tcPr>
          <w:p w:rsidR="0031300B" w:rsidRPr="000E7BFC" w:rsidRDefault="000E7BFC" w:rsidP="0033701E">
            <w:pPr>
              <w:jc w:val="left"/>
              <w:rPr>
                <w:sz w:val="16"/>
                <w:szCs w:val="16"/>
              </w:rPr>
            </w:pPr>
            <w:r>
              <w:rPr>
                <w:sz w:val="16"/>
                <w:szCs w:val="16"/>
              </w:rPr>
              <w:t xml:space="preserve">Shigeo Ekino, Mari Susa, Tadashi Ninomiya </w:t>
            </w:r>
            <w:r w:rsidRPr="000E7BFC">
              <w:rPr>
                <w:sz w:val="16"/>
                <w:szCs w:val="16"/>
              </w:rPr>
              <w:t>, Keiko Imamura, Toshinori Kitamura</w:t>
            </w:r>
          </w:p>
        </w:tc>
        <w:tc>
          <w:tcPr>
            <w:tcW w:w="2126" w:type="dxa"/>
            <w:vAlign w:val="center"/>
          </w:tcPr>
          <w:p w:rsidR="000E7BFC" w:rsidRPr="000E7BFC" w:rsidRDefault="000E7BFC" w:rsidP="0033701E">
            <w:pPr>
              <w:jc w:val="left"/>
              <w:rPr>
                <w:sz w:val="16"/>
                <w:szCs w:val="16"/>
                <w:lang w:val="en-US"/>
              </w:rPr>
            </w:pPr>
            <w:r w:rsidRPr="000E7BFC">
              <w:rPr>
                <w:sz w:val="16"/>
                <w:szCs w:val="16"/>
                <w:lang w:val="en-US"/>
              </w:rPr>
              <w:t>Minamata disease revisited: An update on the acute and chronic</w:t>
            </w:r>
          </w:p>
          <w:p w:rsidR="0031300B" w:rsidRPr="007B1890" w:rsidRDefault="000E7BFC" w:rsidP="0033701E">
            <w:pPr>
              <w:jc w:val="left"/>
              <w:rPr>
                <w:sz w:val="16"/>
                <w:szCs w:val="16"/>
                <w:lang w:val="en-US"/>
              </w:rPr>
            </w:pPr>
            <w:r w:rsidRPr="000E7BFC">
              <w:rPr>
                <w:sz w:val="16"/>
                <w:szCs w:val="16"/>
                <w:lang w:val="en-US"/>
              </w:rPr>
              <w:t>manifestations of methyl mercury poisoning</w:t>
            </w:r>
          </w:p>
        </w:tc>
        <w:tc>
          <w:tcPr>
            <w:tcW w:w="1701" w:type="dxa"/>
            <w:vAlign w:val="center"/>
          </w:tcPr>
          <w:p w:rsidR="0031300B" w:rsidRPr="007B1890" w:rsidRDefault="000E7BFC" w:rsidP="0033701E">
            <w:pPr>
              <w:jc w:val="left"/>
              <w:rPr>
                <w:sz w:val="16"/>
                <w:szCs w:val="16"/>
                <w:lang w:val="en-US"/>
              </w:rPr>
            </w:pPr>
            <w:r w:rsidRPr="000E7BFC">
              <w:rPr>
                <w:sz w:val="16"/>
                <w:szCs w:val="16"/>
                <w:lang w:val="en-US"/>
              </w:rPr>
              <w:t>Journal of the Neurological Sciences</w:t>
            </w:r>
          </w:p>
        </w:tc>
        <w:tc>
          <w:tcPr>
            <w:tcW w:w="709" w:type="dxa"/>
            <w:vAlign w:val="center"/>
          </w:tcPr>
          <w:p w:rsidR="0031300B" w:rsidRPr="007B1890" w:rsidRDefault="000E7BFC" w:rsidP="0033701E">
            <w:pPr>
              <w:jc w:val="center"/>
              <w:rPr>
                <w:sz w:val="16"/>
                <w:szCs w:val="16"/>
                <w:lang w:val="en-US"/>
              </w:rPr>
            </w:pPr>
            <w:r>
              <w:rPr>
                <w:sz w:val="16"/>
                <w:szCs w:val="16"/>
                <w:lang w:val="en-US"/>
              </w:rPr>
              <w:t>2007</w:t>
            </w:r>
          </w:p>
        </w:tc>
        <w:tc>
          <w:tcPr>
            <w:tcW w:w="709" w:type="dxa"/>
            <w:vAlign w:val="center"/>
          </w:tcPr>
          <w:p w:rsidR="0031300B" w:rsidRPr="007B1890" w:rsidRDefault="000E7BFC" w:rsidP="0033701E">
            <w:pPr>
              <w:jc w:val="center"/>
              <w:rPr>
                <w:sz w:val="16"/>
                <w:szCs w:val="16"/>
                <w:lang w:val="en-US"/>
              </w:rPr>
            </w:pPr>
            <w:r>
              <w:rPr>
                <w:sz w:val="16"/>
                <w:szCs w:val="16"/>
                <w:lang w:val="en-US"/>
              </w:rPr>
              <w:t>262</w:t>
            </w:r>
          </w:p>
        </w:tc>
        <w:tc>
          <w:tcPr>
            <w:tcW w:w="992" w:type="dxa"/>
            <w:vAlign w:val="center"/>
          </w:tcPr>
          <w:p w:rsidR="0031300B" w:rsidRPr="007B1890" w:rsidRDefault="0031300B" w:rsidP="0033701E">
            <w:pPr>
              <w:jc w:val="center"/>
              <w:rPr>
                <w:sz w:val="16"/>
                <w:szCs w:val="16"/>
                <w:lang w:val="en-US"/>
              </w:rPr>
            </w:pPr>
          </w:p>
        </w:tc>
        <w:tc>
          <w:tcPr>
            <w:tcW w:w="992" w:type="dxa"/>
            <w:vAlign w:val="center"/>
          </w:tcPr>
          <w:p w:rsidR="0031300B" w:rsidRPr="007B1890" w:rsidRDefault="000E7BFC" w:rsidP="0033701E">
            <w:pPr>
              <w:jc w:val="center"/>
              <w:rPr>
                <w:sz w:val="16"/>
                <w:szCs w:val="16"/>
                <w:lang w:val="en-US"/>
              </w:rPr>
            </w:pPr>
            <w:r>
              <w:rPr>
                <w:sz w:val="16"/>
                <w:szCs w:val="16"/>
                <w:lang w:val="en-US"/>
              </w:rPr>
              <w:t>131 -144</w:t>
            </w:r>
          </w:p>
        </w:tc>
        <w:tc>
          <w:tcPr>
            <w:tcW w:w="1322" w:type="dxa"/>
            <w:vAlign w:val="center"/>
          </w:tcPr>
          <w:p w:rsidR="0031300B" w:rsidRPr="007B1890" w:rsidRDefault="0031300B" w:rsidP="0033701E">
            <w:pPr>
              <w:jc w:val="center"/>
              <w:rPr>
                <w:sz w:val="16"/>
                <w:szCs w:val="16"/>
                <w:lang w:val="en-US"/>
              </w:rPr>
            </w:pPr>
          </w:p>
        </w:tc>
      </w:tr>
      <w:tr w:rsidR="005D7DCB" w:rsidRPr="007B1890" w:rsidTr="0033701E">
        <w:trPr>
          <w:jc w:val="center"/>
        </w:trPr>
        <w:tc>
          <w:tcPr>
            <w:tcW w:w="1420" w:type="dxa"/>
            <w:vAlign w:val="center"/>
          </w:tcPr>
          <w:p w:rsidR="00947532" w:rsidRPr="00947532" w:rsidRDefault="00947532" w:rsidP="0033701E">
            <w:pPr>
              <w:jc w:val="left"/>
              <w:rPr>
                <w:sz w:val="16"/>
                <w:szCs w:val="16"/>
                <w:lang w:val="en-US"/>
              </w:rPr>
            </w:pPr>
            <w:r w:rsidRPr="00947532">
              <w:rPr>
                <w:sz w:val="16"/>
                <w:szCs w:val="16"/>
                <w:lang w:val="en-US"/>
              </w:rPr>
              <w:t>Stephan Bose-O’Reillya, Beate Lettmeiera,</w:t>
            </w:r>
            <w:r>
              <w:rPr>
                <w:sz w:val="16"/>
                <w:szCs w:val="16"/>
                <w:lang w:val="en-US"/>
              </w:rPr>
              <w:t xml:space="preserve"> Raffaella Matteucci Gothe</w:t>
            </w:r>
            <w:r w:rsidRPr="00947532">
              <w:rPr>
                <w:sz w:val="16"/>
                <w:szCs w:val="16"/>
                <w:lang w:val="en-US"/>
              </w:rPr>
              <w:t>,</w:t>
            </w:r>
          </w:p>
          <w:p w:rsidR="0031300B" w:rsidRPr="007B1890" w:rsidRDefault="00947532" w:rsidP="0033701E">
            <w:pPr>
              <w:jc w:val="left"/>
              <w:rPr>
                <w:sz w:val="16"/>
                <w:szCs w:val="16"/>
                <w:lang w:val="en-US"/>
              </w:rPr>
            </w:pPr>
            <w:r w:rsidRPr="00947532">
              <w:rPr>
                <w:sz w:val="16"/>
                <w:szCs w:val="16"/>
                <w:lang w:val="en-US"/>
              </w:rPr>
              <w:t>Christian Beinhof</w:t>
            </w:r>
            <w:r>
              <w:rPr>
                <w:sz w:val="16"/>
                <w:szCs w:val="16"/>
                <w:lang w:val="en-US"/>
              </w:rPr>
              <w:t>fc, Uwe Sieberta, Gustav Drasch</w:t>
            </w:r>
          </w:p>
        </w:tc>
        <w:tc>
          <w:tcPr>
            <w:tcW w:w="2126" w:type="dxa"/>
            <w:vAlign w:val="center"/>
          </w:tcPr>
          <w:p w:rsidR="0031300B" w:rsidRPr="007B1890" w:rsidRDefault="000E7BFC" w:rsidP="0033701E">
            <w:pPr>
              <w:jc w:val="left"/>
              <w:rPr>
                <w:sz w:val="16"/>
                <w:szCs w:val="16"/>
                <w:lang w:val="en-US"/>
              </w:rPr>
            </w:pPr>
            <w:r w:rsidRPr="000E7BFC">
              <w:rPr>
                <w:sz w:val="16"/>
                <w:szCs w:val="16"/>
                <w:lang w:val="en-US"/>
              </w:rPr>
              <w:t>Mercury as a serious health hazard for children in gold mining areas</w:t>
            </w:r>
          </w:p>
        </w:tc>
        <w:tc>
          <w:tcPr>
            <w:tcW w:w="1701" w:type="dxa"/>
            <w:vAlign w:val="center"/>
          </w:tcPr>
          <w:p w:rsidR="0031300B" w:rsidRPr="007B1890" w:rsidRDefault="00947532" w:rsidP="0033701E">
            <w:pPr>
              <w:jc w:val="left"/>
              <w:rPr>
                <w:sz w:val="16"/>
                <w:szCs w:val="16"/>
                <w:lang w:val="en-US"/>
              </w:rPr>
            </w:pPr>
            <w:r w:rsidRPr="00947532">
              <w:rPr>
                <w:sz w:val="16"/>
                <w:szCs w:val="16"/>
                <w:lang w:val="en-US"/>
              </w:rPr>
              <w:t>Environmental Research</w:t>
            </w:r>
          </w:p>
        </w:tc>
        <w:tc>
          <w:tcPr>
            <w:tcW w:w="709" w:type="dxa"/>
            <w:vAlign w:val="center"/>
          </w:tcPr>
          <w:p w:rsidR="0031300B" w:rsidRPr="007B1890" w:rsidRDefault="00947532" w:rsidP="0033701E">
            <w:pPr>
              <w:jc w:val="center"/>
              <w:rPr>
                <w:sz w:val="16"/>
                <w:szCs w:val="16"/>
                <w:lang w:val="en-US"/>
              </w:rPr>
            </w:pPr>
            <w:r>
              <w:rPr>
                <w:sz w:val="16"/>
                <w:szCs w:val="16"/>
                <w:lang w:val="en-US"/>
              </w:rPr>
              <w:t>2008</w:t>
            </w:r>
          </w:p>
        </w:tc>
        <w:tc>
          <w:tcPr>
            <w:tcW w:w="709" w:type="dxa"/>
            <w:vAlign w:val="center"/>
          </w:tcPr>
          <w:p w:rsidR="0031300B" w:rsidRPr="007B1890" w:rsidRDefault="0031300B" w:rsidP="0033701E">
            <w:pPr>
              <w:jc w:val="center"/>
              <w:rPr>
                <w:sz w:val="16"/>
                <w:szCs w:val="16"/>
                <w:lang w:val="en-US"/>
              </w:rPr>
            </w:pPr>
          </w:p>
        </w:tc>
        <w:tc>
          <w:tcPr>
            <w:tcW w:w="992" w:type="dxa"/>
            <w:vAlign w:val="center"/>
          </w:tcPr>
          <w:p w:rsidR="0031300B" w:rsidRPr="007B1890" w:rsidRDefault="0031300B" w:rsidP="0033701E">
            <w:pPr>
              <w:jc w:val="center"/>
              <w:rPr>
                <w:sz w:val="16"/>
                <w:szCs w:val="16"/>
                <w:lang w:val="en-US"/>
              </w:rPr>
            </w:pPr>
          </w:p>
        </w:tc>
        <w:tc>
          <w:tcPr>
            <w:tcW w:w="992" w:type="dxa"/>
            <w:vAlign w:val="center"/>
          </w:tcPr>
          <w:p w:rsidR="0031300B" w:rsidRPr="007B1890" w:rsidRDefault="0031300B" w:rsidP="0033701E">
            <w:pPr>
              <w:jc w:val="center"/>
              <w:rPr>
                <w:sz w:val="16"/>
                <w:szCs w:val="16"/>
                <w:lang w:val="en-US"/>
              </w:rPr>
            </w:pPr>
          </w:p>
        </w:tc>
        <w:tc>
          <w:tcPr>
            <w:tcW w:w="1322" w:type="dxa"/>
            <w:vAlign w:val="center"/>
          </w:tcPr>
          <w:p w:rsidR="0031300B" w:rsidRPr="007B1890" w:rsidRDefault="0031300B" w:rsidP="0033701E">
            <w:pPr>
              <w:jc w:val="center"/>
              <w:rPr>
                <w:sz w:val="16"/>
                <w:szCs w:val="16"/>
                <w:lang w:val="en-US"/>
              </w:rPr>
            </w:pPr>
          </w:p>
        </w:tc>
      </w:tr>
      <w:tr w:rsidR="005D7DCB" w:rsidRPr="007B1890" w:rsidTr="0033701E">
        <w:trPr>
          <w:jc w:val="center"/>
        </w:trPr>
        <w:tc>
          <w:tcPr>
            <w:tcW w:w="1420" w:type="dxa"/>
            <w:vAlign w:val="center"/>
          </w:tcPr>
          <w:p w:rsidR="0031300B" w:rsidRPr="007B1890" w:rsidRDefault="0033701E" w:rsidP="0033701E">
            <w:pPr>
              <w:jc w:val="left"/>
              <w:rPr>
                <w:sz w:val="16"/>
                <w:szCs w:val="16"/>
                <w:lang w:val="en-US"/>
              </w:rPr>
            </w:pPr>
            <w:r w:rsidRPr="0033701E">
              <w:rPr>
                <w:sz w:val="16"/>
                <w:szCs w:val="16"/>
                <w:lang w:val="en-US"/>
              </w:rPr>
              <w:t xml:space="preserve">Robert Snyder </w:t>
            </w:r>
            <w:r>
              <w:rPr>
                <w:sz w:val="16"/>
                <w:szCs w:val="16"/>
                <w:lang w:val="en-US"/>
              </w:rPr>
              <w:t>y</w:t>
            </w:r>
            <w:r w:rsidRPr="0033701E">
              <w:rPr>
                <w:sz w:val="16"/>
                <w:szCs w:val="16"/>
                <w:lang w:val="en-US"/>
              </w:rPr>
              <w:t xml:space="preserve"> Christine C. Hedli</w:t>
            </w:r>
          </w:p>
        </w:tc>
        <w:tc>
          <w:tcPr>
            <w:tcW w:w="2126" w:type="dxa"/>
            <w:vAlign w:val="center"/>
          </w:tcPr>
          <w:p w:rsidR="0031300B" w:rsidRPr="00947532" w:rsidRDefault="0033701E" w:rsidP="0033701E">
            <w:pPr>
              <w:jc w:val="left"/>
              <w:rPr>
                <w:sz w:val="16"/>
                <w:szCs w:val="16"/>
                <w:lang w:val="en-US"/>
              </w:rPr>
            </w:pPr>
            <w:r w:rsidRPr="0033701E">
              <w:rPr>
                <w:sz w:val="16"/>
                <w:szCs w:val="16"/>
                <w:lang w:val="en-US"/>
              </w:rPr>
              <w:t>An Overview of Benzene Metabolism</w:t>
            </w:r>
          </w:p>
        </w:tc>
        <w:tc>
          <w:tcPr>
            <w:tcW w:w="1701" w:type="dxa"/>
            <w:vAlign w:val="center"/>
          </w:tcPr>
          <w:p w:rsidR="0031300B" w:rsidRPr="007B1890" w:rsidRDefault="0033701E" w:rsidP="0033701E">
            <w:pPr>
              <w:jc w:val="left"/>
              <w:rPr>
                <w:sz w:val="16"/>
                <w:szCs w:val="16"/>
                <w:lang w:val="en-US"/>
              </w:rPr>
            </w:pPr>
            <w:r w:rsidRPr="0033701E">
              <w:rPr>
                <w:sz w:val="16"/>
                <w:szCs w:val="16"/>
                <w:lang w:val="en-US"/>
              </w:rPr>
              <w:t>Environmental Health Perspectives</w:t>
            </w:r>
          </w:p>
        </w:tc>
        <w:tc>
          <w:tcPr>
            <w:tcW w:w="709" w:type="dxa"/>
            <w:vAlign w:val="center"/>
          </w:tcPr>
          <w:p w:rsidR="0031300B" w:rsidRPr="007B1890" w:rsidRDefault="0033701E" w:rsidP="0033701E">
            <w:pPr>
              <w:jc w:val="center"/>
              <w:rPr>
                <w:sz w:val="16"/>
                <w:szCs w:val="16"/>
                <w:lang w:val="en-US"/>
              </w:rPr>
            </w:pPr>
            <w:r>
              <w:rPr>
                <w:sz w:val="16"/>
                <w:szCs w:val="16"/>
                <w:lang w:val="en-US"/>
              </w:rPr>
              <w:t>1996</w:t>
            </w:r>
          </w:p>
        </w:tc>
        <w:tc>
          <w:tcPr>
            <w:tcW w:w="709" w:type="dxa"/>
            <w:vAlign w:val="center"/>
          </w:tcPr>
          <w:p w:rsidR="0031300B" w:rsidRPr="007B1890" w:rsidRDefault="0033701E" w:rsidP="0033701E">
            <w:pPr>
              <w:jc w:val="center"/>
              <w:rPr>
                <w:sz w:val="16"/>
                <w:szCs w:val="16"/>
                <w:lang w:val="en-US"/>
              </w:rPr>
            </w:pPr>
            <w:r>
              <w:rPr>
                <w:sz w:val="16"/>
                <w:szCs w:val="16"/>
                <w:lang w:val="en-US"/>
              </w:rPr>
              <w:t>104</w:t>
            </w:r>
          </w:p>
        </w:tc>
        <w:tc>
          <w:tcPr>
            <w:tcW w:w="992" w:type="dxa"/>
            <w:vAlign w:val="center"/>
          </w:tcPr>
          <w:p w:rsidR="0031300B" w:rsidRPr="007B1890" w:rsidRDefault="0033701E" w:rsidP="0033701E">
            <w:pPr>
              <w:jc w:val="center"/>
              <w:rPr>
                <w:sz w:val="16"/>
                <w:szCs w:val="16"/>
                <w:lang w:val="en-US"/>
              </w:rPr>
            </w:pPr>
            <w:r>
              <w:rPr>
                <w:sz w:val="16"/>
                <w:szCs w:val="16"/>
                <w:lang w:val="en-US"/>
              </w:rPr>
              <w:t>Supplemento 6</w:t>
            </w:r>
          </w:p>
        </w:tc>
        <w:tc>
          <w:tcPr>
            <w:tcW w:w="992" w:type="dxa"/>
            <w:vAlign w:val="center"/>
          </w:tcPr>
          <w:p w:rsidR="0031300B" w:rsidRPr="007B1890" w:rsidRDefault="0033701E" w:rsidP="0033701E">
            <w:pPr>
              <w:jc w:val="center"/>
              <w:rPr>
                <w:sz w:val="16"/>
                <w:szCs w:val="16"/>
                <w:lang w:val="en-US"/>
              </w:rPr>
            </w:pPr>
            <w:r>
              <w:rPr>
                <w:sz w:val="16"/>
                <w:szCs w:val="16"/>
                <w:lang w:val="en-US"/>
              </w:rPr>
              <w:t>1165 - 1171</w:t>
            </w:r>
          </w:p>
        </w:tc>
        <w:tc>
          <w:tcPr>
            <w:tcW w:w="1322" w:type="dxa"/>
            <w:vAlign w:val="center"/>
          </w:tcPr>
          <w:p w:rsidR="0031300B" w:rsidRPr="007B1890" w:rsidRDefault="0031300B" w:rsidP="0033701E">
            <w:pPr>
              <w:jc w:val="center"/>
              <w:rPr>
                <w:sz w:val="16"/>
                <w:szCs w:val="16"/>
                <w:lang w:val="en-US"/>
              </w:rPr>
            </w:pPr>
          </w:p>
        </w:tc>
      </w:tr>
      <w:tr w:rsidR="005D7DCB" w:rsidRPr="007B1890" w:rsidTr="00F04A48">
        <w:trPr>
          <w:jc w:val="center"/>
        </w:trPr>
        <w:tc>
          <w:tcPr>
            <w:tcW w:w="1420" w:type="dxa"/>
            <w:vAlign w:val="center"/>
          </w:tcPr>
          <w:p w:rsidR="00F04A48" w:rsidRPr="00F04A48" w:rsidRDefault="00F04A48" w:rsidP="00F04A48">
            <w:pPr>
              <w:jc w:val="left"/>
              <w:rPr>
                <w:sz w:val="16"/>
                <w:szCs w:val="16"/>
                <w:lang w:val="en-US"/>
              </w:rPr>
            </w:pPr>
            <w:r>
              <w:rPr>
                <w:sz w:val="16"/>
                <w:szCs w:val="16"/>
                <w:lang w:val="en-US"/>
              </w:rPr>
              <w:t>Richard M. Sedman,</w:t>
            </w:r>
            <w:r w:rsidRPr="00F04A48">
              <w:rPr>
                <w:sz w:val="16"/>
                <w:szCs w:val="16"/>
                <w:lang w:val="en-US"/>
              </w:rPr>
              <w:t xml:space="preserve"> Jay Beaumont, Thomas A. McDonald,</w:t>
            </w:r>
          </w:p>
          <w:p w:rsidR="0031300B" w:rsidRPr="007B1890" w:rsidRDefault="00F04A48" w:rsidP="00F04A48">
            <w:pPr>
              <w:jc w:val="left"/>
              <w:rPr>
                <w:sz w:val="16"/>
                <w:szCs w:val="16"/>
                <w:lang w:val="en-US"/>
              </w:rPr>
            </w:pPr>
            <w:r>
              <w:rPr>
                <w:sz w:val="16"/>
                <w:szCs w:val="16"/>
                <w:lang w:val="en-US"/>
              </w:rPr>
              <w:t>Stephen Reynolds, Gail Krowech,y</w:t>
            </w:r>
            <w:r w:rsidRPr="00F04A48">
              <w:rPr>
                <w:sz w:val="16"/>
                <w:szCs w:val="16"/>
                <w:lang w:val="en-US"/>
              </w:rPr>
              <w:t xml:space="preserve"> Robert Howd</w:t>
            </w:r>
          </w:p>
        </w:tc>
        <w:tc>
          <w:tcPr>
            <w:tcW w:w="2126" w:type="dxa"/>
            <w:vAlign w:val="center"/>
          </w:tcPr>
          <w:p w:rsidR="00F04A48" w:rsidRPr="00F04A48" w:rsidRDefault="00F04A48" w:rsidP="00F04A48">
            <w:pPr>
              <w:jc w:val="left"/>
              <w:rPr>
                <w:sz w:val="16"/>
                <w:szCs w:val="16"/>
                <w:lang w:val="en-US"/>
              </w:rPr>
            </w:pPr>
            <w:r w:rsidRPr="00F04A48">
              <w:rPr>
                <w:sz w:val="16"/>
                <w:szCs w:val="16"/>
                <w:lang w:val="en-US"/>
              </w:rPr>
              <w:t>Review of the Evidence</w:t>
            </w:r>
          </w:p>
          <w:p w:rsidR="00F04A48" w:rsidRPr="00F04A48" w:rsidRDefault="00F04A48" w:rsidP="00F04A48">
            <w:pPr>
              <w:jc w:val="left"/>
              <w:rPr>
                <w:sz w:val="16"/>
                <w:szCs w:val="16"/>
                <w:lang w:val="en-US"/>
              </w:rPr>
            </w:pPr>
            <w:r w:rsidRPr="00F04A48">
              <w:rPr>
                <w:sz w:val="16"/>
                <w:szCs w:val="16"/>
                <w:lang w:val="en-US"/>
              </w:rPr>
              <w:t>Regarding the Carcinogenicity</w:t>
            </w:r>
          </w:p>
          <w:p w:rsidR="00F04A48" w:rsidRPr="00F04A48" w:rsidRDefault="00F04A48" w:rsidP="00F04A48">
            <w:pPr>
              <w:jc w:val="left"/>
              <w:rPr>
                <w:sz w:val="16"/>
                <w:szCs w:val="16"/>
                <w:lang w:val="en-US"/>
              </w:rPr>
            </w:pPr>
            <w:r w:rsidRPr="00F04A48">
              <w:rPr>
                <w:sz w:val="16"/>
                <w:szCs w:val="16"/>
                <w:lang w:val="en-US"/>
              </w:rPr>
              <w:t>of Hexavalent Chromium</w:t>
            </w:r>
          </w:p>
          <w:p w:rsidR="0031300B" w:rsidRPr="007B1890" w:rsidRDefault="00F04A48" w:rsidP="00F04A48">
            <w:pPr>
              <w:jc w:val="left"/>
              <w:rPr>
                <w:sz w:val="16"/>
                <w:szCs w:val="16"/>
                <w:lang w:val="en-US"/>
              </w:rPr>
            </w:pPr>
            <w:r w:rsidRPr="00F04A48">
              <w:rPr>
                <w:sz w:val="16"/>
                <w:szCs w:val="16"/>
                <w:lang w:val="en-US"/>
              </w:rPr>
              <w:t>in Drinking Water</w:t>
            </w:r>
          </w:p>
        </w:tc>
        <w:tc>
          <w:tcPr>
            <w:tcW w:w="1701" w:type="dxa"/>
            <w:vAlign w:val="center"/>
          </w:tcPr>
          <w:p w:rsidR="0031300B" w:rsidRPr="007B1890" w:rsidRDefault="00F04A48" w:rsidP="0033701E">
            <w:pPr>
              <w:jc w:val="left"/>
              <w:rPr>
                <w:sz w:val="16"/>
                <w:szCs w:val="16"/>
                <w:lang w:val="en-US"/>
              </w:rPr>
            </w:pPr>
            <w:r w:rsidRPr="00F04A48">
              <w:rPr>
                <w:sz w:val="16"/>
                <w:szCs w:val="16"/>
                <w:lang w:val="en-US"/>
              </w:rPr>
              <w:t>Journal of Environmental Science and Health</w:t>
            </w:r>
          </w:p>
        </w:tc>
        <w:tc>
          <w:tcPr>
            <w:tcW w:w="709" w:type="dxa"/>
            <w:vAlign w:val="center"/>
          </w:tcPr>
          <w:p w:rsidR="0031300B" w:rsidRPr="007B1890" w:rsidRDefault="00F04A48" w:rsidP="00F04A48">
            <w:pPr>
              <w:jc w:val="center"/>
              <w:rPr>
                <w:sz w:val="16"/>
                <w:szCs w:val="16"/>
                <w:lang w:val="en-US"/>
              </w:rPr>
            </w:pPr>
            <w:r>
              <w:rPr>
                <w:sz w:val="16"/>
                <w:szCs w:val="16"/>
                <w:lang w:val="en-US"/>
              </w:rPr>
              <w:t>2006</w:t>
            </w:r>
          </w:p>
        </w:tc>
        <w:tc>
          <w:tcPr>
            <w:tcW w:w="709" w:type="dxa"/>
            <w:vAlign w:val="center"/>
          </w:tcPr>
          <w:p w:rsidR="0031300B" w:rsidRPr="007B1890" w:rsidRDefault="00F04A48" w:rsidP="00F04A48">
            <w:pPr>
              <w:jc w:val="center"/>
              <w:rPr>
                <w:sz w:val="16"/>
                <w:szCs w:val="16"/>
                <w:lang w:val="en-US"/>
              </w:rPr>
            </w:pPr>
            <w:r>
              <w:rPr>
                <w:sz w:val="16"/>
                <w:szCs w:val="16"/>
                <w:lang w:val="en-US"/>
              </w:rPr>
              <w:t>Parte C</w:t>
            </w:r>
          </w:p>
        </w:tc>
        <w:tc>
          <w:tcPr>
            <w:tcW w:w="992" w:type="dxa"/>
            <w:vAlign w:val="center"/>
          </w:tcPr>
          <w:p w:rsidR="0031300B" w:rsidRPr="007B1890" w:rsidRDefault="00F04A48" w:rsidP="00F04A48">
            <w:pPr>
              <w:jc w:val="center"/>
              <w:rPr>
                <w:sz w:val="16"/>
                <w:szCs w:val="16"/>
                <w:lang w:val="en-US"/>
              </w:rPr>
            </w:pPr>
            <w:r>
              <w:rPr>
                <w:sz w:val="16"/>
                <w:szCs w:val="16"/>
                <w:lang w:val="en-US"/>
              </w:rPr>
              <w:t>24</w:t>
            </w:r>
          </w:p>
        </w:tc>
        <w:tc>
          <w:tcPr>
            <w:tcW w:w="992" w:type="dxa"/>
            <w:vAlign w:val="center"/>
          </w:tcPr>
          <w:p w:rsidR="0031300B" w:rsidRPr="007B1890" w:rsidRDefault="00F04A48" w:rsidP="00F04A48">
            <w:pPr>
              <w:jc w:val="center"/>
              <w:rPr>
                <w:sz w:val="16"/>
                <w:szCs w:val="16"/>
                <w:lang w:val="en-US"/>
              </w:rPr>
            </w:pPr>
            <w:r>
              <w:rPr>
                <w:sz w:val="16"/>
                <w:szCs w:val="16"/>
                <w:lang w:val="en-US"/>
              </w:rPr>
              <w:t>155 - 182</w:t>
            </w:r>
          </w:p>
        </w:tc>
        <w:tc>
          <w:tcPr>
            <w:tcW w:w="1322" w:type="dxa"/>
            <w:vAlign w:val="center"/>
          </w:tcPr>
          <w:p w:rsidR="0031300B" w:rsidRPr="007B1890" w:rsidRDefault="0031300B" w:rsidP="00F04A48">
            <w:pPr>
              <w:jc w:val="center"/>
              <w:rPr>
                <w:sz w:val="16"/>
                <w:szCs w:val="16"/>
                <w:lang w:val="en-US"/>
              </w:rPr>
            </w:pPr>
          </w:p>
        </w:tc>
      </w:tr>
    </w:tbl>
    <w:p w:rsidR="0031300B" w:rsidRPr="007B1890" w:rsidRDefault="0031300B" w:rsidP="0031300B">
      <w:pPr>
        <w:rPr>
          <w:b/>
          <w:lang w:val="en-US"/>
        </w:rPr>
      </w:pPr>
    </w:p>
    <w:p w:rsidR="0031300B" w:rsidRDefault="0031300B" w:rsidP="0031300B">
      <w:pPr>
        <w:rPr>
          <w:b/>
          <w:lang w:val="es-GT"/>
        </w:rPr>
      </w:pPr>
      <w:r>
        <w:rPr>
          <w:b/>
          <w:lang w:val="es-GT"/>
        </w:rPr>
        <w:t>MEDIOS ELECTRONICOS</w:t>
      </w:r>
    </w:p>
    <w:tbl>
      <w:tblPr>
        <w:tblW w:w="9969" w:type="dxa"/>
        <w:jc w:val="center"/>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2"/>
        <w:gridCol w:w="2268"/>
        <w:gridCol w:w="1985"/>
        <w:gridCol w:w="1559"/>
        <w:gridCol w:w="1559"/>
        <w:gridCol w:w="756"/>
      </w:tblGrid>
      <w:tr w:rsidR="0031300B" w:rsidTr="005D7DCB">
        <w:trPr>
          <w:trHeight w:val="131"/>
          <w:jc w:val="center"/>
        </w:trPr>
        <w:tc>
          <w:tcPr>
            <w:tcW w:w="1842" w:type="dxa"/>
            <w:vMerge w:val="restart"/>
            <w:vAlign w:val="center"/>
          </w:tcPr>
          <w:p w:rsidR="0031300B" w:rsidRPr="00052C4C" w:rsidRDefault="0031300B" w:rsidP="005D7DCB">
            <w:pPr>
              <w:jc w:val="center"/>
              <w:rPr>
                <w:b/>
                <w:sz w:val="16"/>
                <w:szCs w:val="16"/>
                <w:lang w:val="es-GT"/>
              </w:rPr>
            </w:pPr>
            <w:r w:rsidRPr="00052C4C">
              <w:rPr>
                <w:b/>
                <w:sz w:val="16"/>
                <w:szCs w:val="16"/>
                <w:lang w:val="es-GT"/>
              </w:rPr>
              <w:t>NOMBRE DEL MEDIO ELECTRONICO*</w:t>
            </w:r>
          </w:p>
        </w:tc>
        <w:tc>
          <w:tcPr>
            <w:tcW w:w="2268" w:type="dxa"/>
            <w:vMerge w:val="restart"/>
            <w:vAlign w:val="center"/>
          </w:tcPr>
          <w:p w:rsidR="0031300B" w:rsidRPr="00052C4C" w:rsidRDefault="0031300B" w:rsidP="005D7DCB">
            <w:pPr>
              <w:jc w:val="center"/>
              <w:rPr>
                <w:b/>
                <w:sz w:val="16"/>
                <w:szCs w:val="16"/>
                <w:lang w:val="es-GT"/>
              </w:rPr>
            </w:pPr>
            <w:r w:rsidRPr="00052C4C">
              <w:rPr>
                <w:b/>
                <w:sz w:val="16"/>
                <w:szCs w:val="16"/>
                <w:lang w:val="es-GT"/>
              </w:rPr>
              <w:t>DIRECCION ELECTRONICA/UBICACION</w:t>
            </w:r>
          </w:p>
        </w:tc>
        <w:tc>
          <w:tcPr>
            <w:tcW w:w="1985" w:type="dxa"/>
            <w:vMerge w:val="restart"/>
            <w:vAlign w:val="center"/>
          </w:tcPr>
          <w:p w:rsidR="0031300B" w:rsidRPr="00052C4C" w:rsidRDefault="0031300B" w:rsidP="005D7DCB">
            <w:pPr>
              <w:jc w:val="center"/>
              <w:rPr>
                <w:b/>
                <w:sz w:val="16"/>
                <w:szCs w:val="16"/>
                <w:lang w:val="es-GT"/>
              </w:rPr>
            </w:pPr>
            <w:r w:rsidRPr="00052C4C">
              <w:rPr>
                <w:b/>
                <w:sz w:val="16"/>
                <w:szCs w:val="16"/>
                <w:lang w:val="es-GT"/>
              </w:rPr>
              <w:t>VINCULACION CON TEMA DEL CURSO</w:t>
            </w:r>
          </w:p>
        </w:tc>
        <w:tc>
          <w:tcPr>
            <w:tcW w:w="3874" w:type="dxa"/>
            <w:gridSpan w:val="3"/>
            <w:vAlign w:val="center"/>
          </w:tcPr>
          <w:p w:rsidR="0031300B" w:rsidRPr="00052C4C" w:rsidRDefault="0031300B" w:rsidP="005D7DCB">
            <w:pPr>
              <w:jc w:val="center"/>
              <w:rPr>
                <w:b/>
                <w:sz w:val="16"/>
                <w:szCs w:val="16"/>
                <w:lang w:val="es-GT"/>
              </w:rPr>
            </w:pPr>
            <w:r w:rsidRPr="00052C4C">
              <w:rPr>
                <w:b/>
                <w:sz w:val="16"/>
                <w:szCs w:val="16"/>
                <w:lang w:val="es-GT"/>
              </w:rPr>
              <w:t>DOCUMENTO ESPECIFICO (SI FUERA EL CASO</w:t>
            </w:r>
            <w:r w:rsidR="005D7DCB">
              <w:rPr>
                <w:b/>
                <w:sz w:val="16"/>
                <w:szCs w:val="16"/>
                <w:lang w:val="es-GT"/>
              </w:rPr>
              <w:t>)</w:t>
            </w:r>
          </w:p>
        </w:tc>
      </w:tr>
      <w:tr w:rsidR="0031300B" w:rsidTr="005D7DCB">
        <w:trPr>
          <w:trHeight w:val="130"/>
          <w:jc w:val="center"/>
        </w:trPr>
        <w:tc>
          <w:tcPr>
            <w:tcW w:w="1842" w:type="dxa"/>
            <w:vMerge/>
            <w:vAlign w:val="center"/>
          </w:tcPr>
          <w:p w:rsidR="0031300B" w:rsidRPr="00052C4C" w:rsidRDefault="0031300B" w:rsidP="005D7DCB">
            <w:pPr>
              <w:jc w:val="center"/>
              <w:rPr>
                <w:b/>
                <w:sz w:val="16"/>
                <w:szCs w:val="16"/>
                <w:lang w:val="es-GT"/>
              </w:rPr>
            </w:pPr>
          </w:p>
        </w:tc>
        <w:tc>
          <w:tcPr>
            <w:tcW w:w="2268" w:type="dxa"/>
            <w:vMerge/>
            <w:vAlign w:val="center"/>
          </w:tcPr>
          <w:p w:rsidR="0031300B" w:rsidRPr="00052C4C" w:rsidRDefault="0031300B" w:rsidP="005D7DCB">
            <w:pPr>
              <w:jc w:val="center"/>
              <w:rPr>
                <w:b/>
                <w:sz w:val="16"/>
                <w:szCs w:val="16"/>
                <w:lang w:val="es-GT"/>
              </w:rPr>
            </w:pPr>
          </w:p>
        </w:tc>
        <w:tc>
          <w:tcPr>
            <w:tcW w:w="1985" w:type="dxa"/>
            <w:vMerge/>
            <w:vAlign w:val="center"/>
          </w:tcPr>
          <w:p w:rsidR="0031300B" w:rsidRPr="00052C4C" w:rsidRDefault="0031300B" w:rsidP="005D7DCB">
            <w:pPr>
              <w:jc w:val="center"/>
              <w:rPr>
                <w:b/>
                <w:sz w:val="16"/>
                <w:szCs w:val="16"/>
                <w:lang w:val="es-GT"/>
              </w:rPr>
            </w:pPr>
          </w:p>
        </w:tc>
        <w:tc>
          <w:tcPr>
            <w:tcW w:w="1559" w:type="dxa"/>
            <w:vAlign w:val="center"/>
          </w:tcPr>
          <w:p w:rsidR="0031300B" w:rsidRPr="00052C4C" w:rsidRDefault="0031300B" w:rsidP="005D7DCB">
            <w:pPr>
              <w:jc w:val="center"/>
              <w:rPr>
                <w:b/>
                <w:sz w:val="16"/>
                <w:szCs w:val="16"/>
                <w:lang w:val="es-GT"/>
              </w:rPr>
            </w:pPr>
            <w:r w:rsidRPr="00052C4C">
              <w:rPr>
                <w:b/>
                <w:sz w:val="16"/>
                <w:szCs w:val="16"/>
                <w:lang w:val="es-GT"/>
              </w:rPr>
              <w:t>AUTOR</w:t>
            </w:r>
          </w:p>
        </w:tc>
        <w:tc>
          <w:tcPr>
            <w:tcW w:w="1559" w:type="dxa"/>
            <w:vAlign w:val="center"/>
          </w:tcPr>
          <w:p w:rsidR="0031300B" w:rsidRPr="00052C4C" w:rsidRDefault="005D7DCB" w:rsidP="005D7DCB">
            <w:pPr>
              <w:jc w:val="center"/>
              <w:rPr>
                <w:b/>
                <w:sz w:val="16"/>
                <w:szCs w:val="16"/>
                <w:lang w:val="es-GT"/>
              </w:rPr>
            </w:pPr>
            <w:r>
              <w:rPr>
                <w:b/>
                <w:sz w:val="16"/>
                <w:szCs w:val="16"/>
                <w:lang w:val="es-GT"/>
              </w:rPr>
              <w:t>NOMBRE</w:t>
            </w:r>
          </w:p>
        </w:tc>
        <w:tc>
          <w:tcPr>
            <w:tcW w:w="756" w:type="dxa"/>
            <w:vAlign w:val="center"/>
          </w:tcPr>
          <w:p w:rsidR="0031300B" w:rsidRPr="00052C4C" w:rsidRDefault="0031300B" w:rsidP="005D7DCB">
            <w:pPr>
              <w:jc w:val="center"/>
              <w:rPr>
                <w:b/>
                <w:sz w:val="16"/>
                <w:szCs w:val="16"/>
                <w:lang w:val="es-GT"/>
              </w:rPr>
            </w:pPr>
            <w:r w:rsidRPr="00052C4C">
              <w:rPr>
                <w:b/>
                <w:sz w:val="16"/>
                <w:szCs w:val="16"/>
                <w:lang w:val="es-GT"/>
              </w:rPr>
              <w:t>AÑO</w:t>
            </w:r>
          </w:p>
        </w:tc>
      </w:tr>
      <w:tr w:rsidR="0031300B" w:rsidTr="005D7DCB">
        <w:trPr>
          <w:jc w:val="center"/>
        </w:trPr>
        <w:tc>
          <w:tcPr>
            <w:tcW w:w="1842" w:type="dxa"/>
          </w:tcPr>
          <w:p w:rsidR="0031300B" w:rsidRPr="00385864" w:rsidRDefault="004A0620" w:rsidP="0031300B">
            <w:pPr>
              <w:rPr>
                <w:sz w:val="16"/>
                <w:szCs w:val="16"/>
                <w:lang w:val="es-GT"/>
              </w:rPr>
            </w:pPr>
            <w:r w:rsidRPr="00385864">
              <w:rPr>
                <w:sz w:val="16"/>
                <w:szCs w:val="16"/>
                <w:lang w:val="es-GT"/>
              </w:rPr>
              <w:t>Toxmed</w:t>
            </w:r>
          </w:p>
        </w:tc>
        <w:tc>
          <w:tcPr>
            <w:tcW w:w="2268" w:type="dxa"/>
          </w:tcPr>
          <w:p w:rsidR="0031300B" w:rsidRPr="00052C4C" w:rsidRDefault="00385864" w:rsidP="0031300B">
            <w:pPr>
              <w:rPr>
                <w:b/>
                <w:sz w:val="16"/>
                <w:szCs w:val="16"/>
                <w:lang w:val="es-GT"/>
              </w:rPr>
            </w:pPr>
            <w:r>
              <w:rPr>
                <w:b/>
                <w:sz w:val="16"/>
                <w:szCs w:val="16"/>
                <w:lang w:val="es-GT"/>
              </w:rPr>
              <w:t>Bases de datos</w:t>
            </w: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r w:rsidR="0031300B" w:rsidTr="005D7DCB">
        <w:trPr>
          <w:jc w:val="center"/>
        </w:trPr>
        <w:tc>
          <w:tcPr>
            <w:tcW w:w="1842" w:type="dxa"/>
          </w:tcPr>
          <w:p w:rsidR="0031300B" w:rsidRPr="00385864" w:rsidRDefault="004A0620" w:rsidP="0031300B">
            <w:pPr>
              <w:rPr>
                <w:sz w:val="16"/>
                <w:szCs w:val="16"/>
                <w:lang w:val="es-GT"/>
              </w:rPr>
            </w:pPr>
            <w:r w:rsidRPr="00385864">
              <w:rPr>
                <w:rFonts w:ascii="Trebuchet MS" w:hAnsi="Trebuchet MS"/>
                <w:color w:val="000000"/>
                <w:sz w:val="17"/>
                <w:szCs w:val="17"/>
                <w:shd w:val="clear" w:color="auto" w:fill="EEEEEE"/>
              </w:rPr>
              <w:t>Science Direct</w:t>
            </w:r>
          </w:p>
        </w:tc>
        <w:tc>
          <w:tcPr>
            <w:tcW w:w="2268" w:type="dxa"/>
          </w:tcPr>
          <w:p w:rsidR="0031300B" w:rsidRPr="00052C4C" w:rsidRDefault="00385864" w:rsidP="0031300B">
            <w:pPr>
              <w:rPr>
                <w:b/>
                <w:sz w:val="16"/>
                <w:szCs w:val="16"/>
                <w:lang w:val="es-GT"/>
              </w:rPr>
            </w:pPr>
            <w:r>
              <w:rPr>
                <w:b/>
                <w:sz w:val="16"/>
                <w:szCs w:val="16"/>
                <w:lang w:val="es-GT"/>
              </w:rPr>
              <w:t>Bases de datos</w:t>
            </w: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r w:rsidR="0031300B" w:rsidTr="005D7DCB">
        <w:trPr>
          <w:jc w:val="center"/>
        </w:trPr>
        <w:tc>
          <w:tcPr>
            <w:tcW w:w="1842" w:type="dxa"/>
          </w:tcPr>
          <w:p w:rsidR="0031300B" w:rsidRPr="00052C4C" w:rsidRDefault="0031300B" w:rsidP="0031300B">
            <w:pPr>
              <w:rPr>
                <w:b/>
                <w:sz w:val="16"/>
                <w:szCs w:val="16"/>
                <w:lang w:val="es-GT"/>
              </w:rPr>
            </w:pPr>
          </w:p>
        </w:tc>
        <w:tc>
          <w:tcPr>
            <w:tcW w:w="2268" w:type="dxa"/>
          </w:tcPr>
          <w:p w:rsidR="0031300B" w:rsidRPr="00052C4C" w:rsidRDefault="0031300B" w:rsidP="0031300B">
            <w:pPr>
              <w:rPr>
                <w:b/>
                <w:sz w:val="16"/>
                <w:szCs w:val="16"/>
                <w:lang w:val="es-GT"/>
              </w:rPr>
            </w:pP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r w:rsidR="0031300B" w:rsidTr="005D7DCB">
        <w:trPr>
          <w:jc w:val="center"/>
        </w:trPr>
        <w:tc>
          <w:tcPr>
            <w:tcW w:w="1842" w:type="dxa"/>
          </w:tcPr>
          <w:p w:rsidR="0031300B" w:rsidRPr="00052C4C" w:rsidRDefault="0031300B" w:rsidP="0031300B">
            <w:pPr>
              <w:rPr>
                <w:b/>
                <w:sz w:val="16"/>
                <w:szCs w:val="16"/>
                <w:lang w:val="es-GT"/>
              </w:rPr>
            </w:pPr>
          </w:p>
        </w:tc>
        <w:tc>
          <w:tcPr>
            <w:tcW w:w="2268" w:type="dxa"/>
          </w:tcPr>
          <w:p w:rsidR="0031300B" w:rsidRPr="00052C4C" w:rsidRDefault="0031300B" w:rsidP="0031300B">
            <w:pPr>
              <w:rPr>
                <w:b/>
                <w:sz w:val="16"/>
                <w:szCs w:val="16"/>
                <w:lang w:val="es-GT"/>
              </w:rPr>
            </w:pP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r w:rsidR="0031300B" w:rsidTr="005D7DCB">
        <w:trPr>
          <w:jc w:val="center"/>
        </w:trPr>
        <w:tc>
          <w:tcPr>
            <w:tcW w:w="1842" w:type="dxa"/>
          </w:tcPr>
          <w:p w:rsidR="0031300B" w:rsidRPr="00052C4C" w:rsidRDefault="0031300B" w:rsidP="0031300B">
            <w:pPr>
              <w:rPr>
                <w:b/>
                <w:sz w:val="16"/>
                <w:szCs w:val="16"/>
                <w:lang w:val="es-GT"/>
              </w:rPr>
            </w:pPr>
          </w:p>
        </w:tc>
        <w:tc>
          <w:tcPr>
            <w:tcW w:w="2268" w:type="dxa"/>
          </w:tcPr>
          <w:p w:rsidR="0031300B" w:rsidRPr="00052C4C" w:rsidRDefault="0031300B" w:rsidP="0031300B">
            <w:pPr>
              <w:rPr>
                <w:b/>
                <w:sz w:val="16"/>
                <w:szCs w:val="16"/>
                <w:lang w:val="es-GT"/>
              </w:rPr>
            </w:pP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r w:rsidR="0031300B" w:rsidTr="005D7DCB">
        <w:trPr>
          <w:jc w:val="center"/>
        </w:trPr>
        <w:tc>
          <w:tcPr>
            <w:tcW w:w="1842" w:type="dxa"/>
          </w:tcPr>
          <w:p w:rsidR="0031300B" w:rsidRPr="00052C4C" w:rsidRDefault="0031300B" w:rsidP="0031300B">
            <w:pPr>
              <w:rPr>
                <w:b/>
                <w:sz w:val="16"/>
                <w:szCs w:val="16"/>
                <w:lang w:val="es-GT"/>
              </w:rPr>
            </w:pPr>
          </w:p>
        </w:tc>
        <w:tc>
          <w:tcPr>
            <w:tcW w:w="2268" w:type="dxa"/>
          </w:tcPr>
          <w:p w:rsidR="0031300B" w:rsidRPr="00052C4C" w:rsidRDefault="0031300B" w:rsidP="0031300B">
            <w:pPr>
              <w:rPr>
                <w:b/>
                <w:sz w:val="16"/>
                <w:szCs w:val="16"/>
                <w:lang w:val="es-GT"/>
              </w:rPr>
            </w:pPr>
          </w:p>
        </w:tc>
        <w:tc>
          <w:tcPr>
            <w:tcW w:w="1985"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1559" w:type="dxa"/>
          </w:tcPr>
          <w:p w:rsidR="0031300B" w:rsidRPr="00052C4C" w:rsidRDefault="0031300B" w:rsidP="0031300B">
            <w:pPr>
              <w:rPr>
                <w:b/>
                <w:sz w:val="16"/>
                <w:szCs w:val="16"/>
                <w:lang w:val="es-GT"/>
              </w:rPr>
            </w:pPr>
          </w:p>
        </w:tc>
        <w:tc>
          <w:tcPr>
            <w:tcW w:w="756" w:type="dxa"/>
          </w:tcPr>
          <w:p w:rsidR="0031300B" w:rsidRPr="00052C4C" w:rsidRDefault="0031300B" w:rsidP="0031300B">
            <w:pPr>
              <w:rPr>
                <w:b/>
                <w:sz w:val="16"/>
                <w:szCs w:val="16"/>
                <w:lang w:val="es-GT"/>
              </w:rPr>
            </w:pPr>
          </w:p>
        </w:tc>
      </w:tr>
    </w:tbl>
    <w:p w:rsidR="0031300B" w:rsidRPr="005D7DCB" w:rsidRDefault="0031300B" w:rsidP="0031300B">
      <w:pPr>
        <w:rPr>
          <w:sz w:val="16"/>
          <w:lang w:val="es-GT"/>
        </w:rPr>
      </w:pPr>
      <w:r w:rsidRPr="005D7DCB">
        <w:rPr>
          <w:b/>
          <w:sz w:val="16"/>
          <w:lang w:val="es-GT"/>
        </w:rPr>
        <w:t xml:space="preserve">* </w:t>
      </w:r>
      <w:r w:rsidRPr="005D7DCB">
        <w:rPr>
          <w:sz w:val="16"/>
          <w:lang w:val="es-GT"/>
        </w:rPr>
        <w:t>Páginas web, Bases de datos electrónicas, Buscadores especializados</w:t>
      </w:r>
    </w:p>
    <w:p w:rsidR="003C799B" w:rsidRPr="00B070CC" w:rsidRDefault="003C799B" w:rsidP="0031300B">
      <w:pPr>
        <w:rPr>
          <w:rFonts w:cs="Segoe UI"/>
        </w:rPr>
      </w:pPr>
      <w:bookmarkStart w:id="1" w:name="_GoBack"/>
      <w:bookmarkEnd w:id="1"/>
    </w:p>
    <w:sectPr w:rsidR="003C799B" w:rsidRPr="00B070CC" w:rsidSect="00C05D26">
      <w:headerReference w:type="default" r:id="rId7"/>
      <w:pgSz w:w="12240" w:h="15840" w:code="1"/>
      <w:pgMar w:top="1985"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94C" w:rsidRDefault="008B794C" w:rsidP="00D57BA8">
      <w:r>
        <w:separator/>
      </w:r>
    </w:p>
  </w:endnote>
  <w:endnote w:type="continuationSeparator" w:id="1">
    <w:p w:rsidR="008B794C" w:rsidRDefault="008B794C" w:rsidP="00D57B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94C" w:rsidRDefault="008B794C" w:rsidP="00D57BA8">
      <w:r>
        <w:separator/>
      </w:r>
    </w:p>
  </w:footnote>
  <w:footnote w:type="continuationSeparator" w:id="1">
    <w:p w:rsidR="008B794C" w:rsidRDefault="008B794C" w:rsidP="00D57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1"/>
      <w:gridCol w:w="4252"/>
      <w:gridCol w:w="1485"/>
    </w:tblGrid>
    <w:tr w:rsidR="0078620A" w:rsidRPr="00B070CC" w:rsidTr="009A1FA8">
      <w:trPr>
        <w:trHeight w:val="410"/>
        <w:jc w:val="center"/>
      </w:trPr>
      <w:tc>
        <w:tcPr>
          <w:tcW w:w="4271" w:type="dxa"/>
          <w:vMerge w:val="restart"/>
          <w:vAlign w:val="center"/>
        </w:tcPr>
        <w:p w:rsidR="0078620A" w:rsidRPr="00235F01" w:rsidRDefault="00382868" w:rsidP="009A1FA8">
          <w:pPr>
            <w:pStyle w:val="Encabezado"/>
            <w:jc w:val="center"/>
            <w:rPr>
              <w:rFonts w:cs="Segoe UI"/>
              <w:lang w:val="es-CO"/>
            </w:rPr>
          </w:pPr>
          <w:r>
            <w:rPr>
              <w:rFonts w:cs="Segoe UI"/>
              <w:noProof/>
              <w:lang w:val="es-CO" w:eastAsia="es-CO"/>
            </w:rPr>
            <w:drawing>
              <wp:inline distT="0" distB="0" distL="0" distR="0">
                <wp:extent cx="2657475" cy="428625"/>
                <wp:effectExtent l="0" t="0" r="0" b="0"/>
                <wp:docPr id="1" name="Imagen 1" descr="I:\Documentos USTA\logo_usta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Documentos USTA\logo_usta_2.gif"/>
                        <pic:cNvPicPr>
                          <a:picLocks noChangeAspect="1" noChangeArrowheads="1"/>
                        </pic:cNvPicPr>
                      </pic:nvPicPr>
                      <pic:blipFill>
                        <a:blip r:embed="rId1">
                          <a:lum bright="-20000"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7475" cy="428625"/>
                        </a:xfrm>
                        <a:prstGeom prst="rect">
                          <a:avLst/>
                        </a:prstGeom>
                        <a:noFill/>
                        <a:ln>
                          <a:noFill/>
                        </a:ln>
                      </pic:spPr>
                    </pic:pic>
                  </a:graphicData>
                </a:graphic>
              </wp:inline>
            </w:drawing>
          </w:r>
        </w:p>
      </w:tc>
      <w:tc>
        <w:tcPr>
          <w:tcW w:w="5737" w:type="dxa"/>
          <w:gridSpan w:val="2"/>
          <w:vAlign w:val="center"/>
        </w:tcPr>
        <w:p w:rsidR="0078620A" w:rsidRPr="00235F01" w:rsidRDefault="0078620A" w:rsidP="009A1FA8">
          <w:pPr>
            <w:pStyle w:val="Encabezado"/>
            <w:jc w:val="center"/>
            <w:rPr>
              <w:rFonts w:cs="Segoe UI"/>
              <w:b/>
              <w:lang w:val="es-CO"/>
            </w:rPr>
          </w:pPr>
          <w:r w:rsidRPr="00235F01">
            <w:rPr>
              <w:rFonts w:cs="Segoe UI"/>
              <w:b/>
              <w:lang w:val="es-CO"/>
            </w:rPr>
            <w:t>FACULTAD DE INGENIERÍA AMBIENTAL</w:t>
          </w:r>
        </w:p>
      </w:tc>
    </w:tr>
    <w:tr w:rsidR="0078620A" w:rsidRPr="00B070CC" w:rsidTr="009A1FA8">
      <w:trPr>
        <w:trHeight w:val="416"/>
        <w:jc w:val="center"/>
      </w:trPr>
      <w:tc>
        <w:tcPr>
          <w:tcW w:w="4271" w:type="dxa"/>
          <w:vMerge/>
          <w:vAlign w:val="center"/>
        </w:tcPr>
        <w:p w:rsidR="0078620A" w:rsidRPr="00235F01" w:rsidRDefault="0078620A" w:rsidP="009A1FA8">
          <w:pPr>
            <w:pStyle w:val="Encabezado"/>
            <w:jc w:val="center"/>
            <w:rPr>
              <w:rFonts w:cs="Segoe UI"/>
              <w:lang w:val="es-CO"/>
            </w:rPr>
          </w:pPr>
        </w:p>
      </w:tc>
      <w:tc>
        <w:tcPr>
          <w:tcW w:w="4252" w:type="dxa"/>
          <w:vAlign w:val="center"/>
        </w:tcPr>
        <w:p w:rsidR="0078620A" w:rsidRPr="00235F01" w:rsidRDefault="0078620A" w:rsidP="009A1FA8">
          <w:pPr>
            <w:pStyle w:val="Encabezado"/>
            <w:jc w:val="center"/>
            <w:rPr>
              <w:rFonts w:cs="Segoe UI"/>
              <w:lang w:val="es-CO"/>
            </w:rPr>
          </w:pPr>
          <w:r w:rsidRPr="00235F01">
            <w:rPr>
              <w:rFonts w:cs="Segoe UI"/>
              <w:lang w:val="es-CO"/>
            </w:rPr>
            <w:t>FORMATO PARA LA PRESENTACIÓN DE CONTENIDOS PROGRAMÁTICOS</w:t>
          </w:r>
        </w:p>
      </w:tc>
      <w:tc>
        <w:tcPr>
          <w:tcW w:w="1485" w:type="dxa"/>
          <w:vAlign w:val="center"/>
        </w:tcPr>
        <w:p w:rsidR="0078620A" w:rsidRPr="00235F01" w:rsidRDefault="00E147AD" w:rsidP="009A1FA8">
          <w:pPr>
            <w:pStyle w:val="Encabezado"/>
            <w:jc w:val="center"/>
            <w:rPr>
              <w:rFonts w:cs="Segoe UI"/>
              <w:lang w:val="es-CO"/>
            </w:rPr>
          </w:pPr>
          <w:r w:rsidRPr="00235F01">
            <w:rPr>
              <w:rFonts w:cs="Segoe UI"/>
              <w:lang w:val="es-CO"/>
            </w:rPr>
            <w:t>Pág.</w:t>
          </w:r>
          <w:r w:rsidR="00DB77B0" w:rsidRPr="00235F01">
            <w:rPr>
              <w:rFonts w:cs="Segoe UI"/>
              <w:lang w:val="es-CO"/>
            </w:rPr>
            <w:fldChar w:fldCharType="begin"/>
          </w:r>
          <w:r w:rsidR="0078620A" w:rsidRPr="00235F01">
            <w:rPr>
              <w:rFonts w:cs="Segoe UI"/>
              <w:lang w:val="es-CO"/>
            </w:rPr>
            <w:instrText xml:space="preserve"> PAGE   \* MERGEFORMAT </w:instrText>
          </w:r>
          <w:r w:rsidR="00DB77B0" w:rsidRPr="00235F01">
            <w:rPr>
              <w:rFonts w:cs="Segoe UI"/>
              <w:lang w:val="es-CO"/>
            </w:rPr>
            <w:fldChar w:fldCharType="separate"/>
          </w:r>
          <w:r w:rsidR="00AC4D65">
            <w:rPr>
              <w:rFonts w:cs="Segoe UI"/>
              <w:noProof/>
              <w:lang w:val="es-CO"/>
            </w:rPr>
            <w:t>1</w:t>
          </w:r>
          <w:r w:rsidR="00DB77B0" w:rsidRPr="00235F01">
            <w:rPr>
              <w:rFonts w:cs="Segoe UI"/>
              <w:lang w:val="es-CO"/>
            </w:rPr>
            <w:fldChar w:fldCharType="end"/>
          </w:r>
          <w:r w:rsidR="0078620A" w:rsidRPr="00235F01">
            <w:rPr>
              <w:rFonts w:cs="Segoe UI"/>
              <w:lang w:val="es-CO"/>
            </w:rPr>
            <w:t xml:space="preserve"> de </w:t>
          </w:r>
          <w:fldSimple w:instr=" NUMPAGES  \* Arabic  \* MERGEFORMAT ">
            <w:r w:rsidR="00AC4D65" w:rsidRPr="00AC4D65">
              <w:rPr>
                <w:rFonts w:cs="Segoe UI"/>
                <w:noProof/>
                <w:lang w:val="es-CO"/>
              </w:rPr>
              <w:t>6</w:t>
            </w:r>
          </w:fldSimple>
        </w:p>
      </w:tc>
    </w:tr>
  </w:tbl>
  <w:p w:rsidR="0078620A" w:rsidRPr="00B070CC" w:rsidRDefault="0078620A" w:rsidP="00D57BA8">
    <w:pPr>
      <w:pStyle w:val="Encabezado"/>
      <w:rPr>
        <w:rFonts w:cs="Segoe U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24DF"/>
    <w:multiLevelType w:val="hybridMultilevel"/>
    <w:tmpl w:val="29AE6BFA"/>
    <w:lvl w:ilvl="0" w:tplc="100A0001">
      <w:start w:val="1"/>
      <w:numFmt w:val="bullet"/>
      <w:lvlText w:val=""/>
      <w:lvlJc w:val="left"/>
      <w:pPr>
        <w:ind w:left="360" w:hanging="360"/>
      </w:pPr>
      <w:rPr>
        <w:rFonts w:ascii="Symbol" w:hAnsi="Symbol" w:hint="default"/>
      </w:rPr>
    </w:lvl>
    <w:lvl w:ilvl="1" w:tplc="100A0003">
      <w:start w:val="1"/>
      <w:numFmt w:val="bullet"/>
      <w:lvlText w:val="o"/>
      <w:lvlJc w:val="left"/>
      <w:pPr>
        <w:ind w:left="1080" w:hanging="360"/>
      </w:pPr>
      <w:rPr>
        <w:rFonts w:ascii="Courier New" w:hAnsi="Courier New" w:cs="Courier New" w:hint="default"/>
      </w:rPr>
    </w:lvl>
    <w:lvl w:ilvl="2" w:tplc="100A0005">
      <w:start w:val="1"/>
      <w:numFmt w:val="bullet"/>
      <w:lvlText w:val=""/>
      <w:lvlJc w:val="left"/>
      <w:pPr>
        <w:ind w:left="1800" w:hanging="360"/>
      </w:pPr>
      <w:rPr>
        <w:rFonts w:ascii="Wingdings" w:hAnsi="Wingdings" w:hint="default"/>
      </w:rPr>
    </w:lvl>
    <w:lvl w:ilvl="3" w:tplc="100A000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1">
    <w:nsid w:val="093019A6"/>
    <w:multiLevelType w:val="multilevel"/>
    <w:tmpl w:val="543618B2"/>
    <w:numStyleLink w:val="George"/>
  </w:abstractNum>
  <w:abstractNum w:abstractNumId="2">
    <w:nsid w:val="0A690C4A"/>
    <w:multiLevelType w:val="multilevel"/>
    <w:tmpl w:val="138AD41C"/>
    <w:styleLink w:val="George2"/>
    <w:lvl w:ilvl="0">
      <w:start w:val="1"/>
      <w:numFmt w:val="bullet"/>
      <w:suff w:val="space"/>
      <w:lvlText w:val=""/>
      <w:lvlJc w:val="left"/>
      <w:pPr>
        <w:ind w:left="0" w:firstLine="0"/>
      </w:pPr>
      <w:rPr>
        <w:rFonts w:ascii="Wingdings" w:hAnsi="Wingdings" w:hint="default"/>
        <w:b/>
        <w:sz w:val="22"/>
      </w:rPr>
    </w:lvl>
    <w:lvl w:ilvl="1">
      <w:start w:val="1"/>
      <w:numFmt w:val="bullet"/>
      <w:lvlText w:val=""/>
      <w:lvlJc w:val="left"/>
      <w:pPr>
        <w:ind w:left="284" w:firstLine="0"/>
      </w:pPr>
      <w:rPr>
        <w:rFonts w:ascii="Wingdings" w:hAnsi="Wingdings" w:hint="default"/>
        <w:b/>
        <w:i w:val="0"/>
        <w:sz w:val="22"/>
      </w:rPr>
    </w:lvl>
    <w:lvl w:ilvl="2">
      <w:start w:val="1"/>
      <w:numFmt w:val="bullet"/>
      <w:lvlText w:val=""/>
      <w:lvlJc w:val="left"/>
      <w:pPr>
        <w:ind w:left="568" w:firstLine="0"/>
      </w:pPr>
      <w:rPr>
        <w:rFonts w:ascii="Wingdings" w:hAnsi="Wingdings" w:hint="default"/>
        <w:b/>
        <w:i w:val="0"/>
        <w:sz w:val="22"/>
      </w:rPr>
    </w:lvl>
    <w:lvl w:ilvl="3">
      <w:start w:val="1"/>
      <w:numFmt w:val="bullet"/>
      <w:lvlText w:val=""/>
      <w:lvlJc w:val="left"/>
      <w:pPr>
        <w:ind w:left="852" w:firstLine="0"/>
      </w:pPr>
      <w:rPr>
        <w:rFonts w:ascii="Symbol" w:hAnsi="Symbol" w:hint="default"/>
        <w:b w:val="0"/>
        <w:i w:val="0"/>
        <w:sz w:val="22"/>
      </w:rPr>
    </w:lvl>
    <w:lvl w:ilvl="4">
      <w:start w:val="1"/>
      <w:numFmt w:val="bullet"/>
      <w:lvlText w:val=""/>
      <w:lvlJc w:val="left"/>
      <w:pPr>
        <w:ind w:left="1136" w:firstLine="0"/>
      </w:pPr>
      <w:rPr>
        <w:rFonts w:ascii="Symbol" w:hAnsi="Symbol" w:hint="default"/>
        <w:b w:val="0"/>
        <w:i w:val="0"/>
        <w:sz w:val="22"/>
      </w:rPr>
    </w:lvl>
    <w:lvl w:ilvl="5">
      <w:start w:val="1"/>
      <w:numFmt w:val="bullet"/>
      <w:lvlText w:val=""/>
      <w:lvlJc w:val="left"/>
      <w:pPr>
        <w:ind w:left="1420" w:firstLine="0"/>
      </w:pPr>
      <w:rPr>
        <w:rFonts w:ascii="Wingdings" w:hAnsi="Wingdings" w:hint="default"/>
        <w:b w:val="0"/>
        <w:i w:val="0"/>
        <w:sz w:val="22"/>
      </w:rPr>
    </w:lvl>
    <w:lvl w:ilvl="6">
      <w:start w:val="1"/>
      <w:numFmt w:val="bullet"/>
      <w:lvlText w:val=""/>
      <w:lvlJc w:val="left"/>
      <w:pPr>
        <w:ind w:left="1704" w:firstLine="0"/>
      </w:pPr>
      <w:rPr>
        <w:rFonts w:ascii="Wingdings" w:hAnsi="Wingdings" w:hint="default"/>
        <w:b w:val="0"/>
        <w:i w:val="0"/>
        <w:sz w:val="22"/>
      </w:rPr>
    </w:lvl>
    <w:lvl w:ilvl="7">
      <w:start w:val="1"/>
      <w:numFmt w:val="bullet"/>
      <w:lvlText w:val=""/>
      <w:lvlJc w:val="left"/>
      <w:pPr>
        <w:ind w:left="1988" w:firstLine="0"/>
      </w:pPr>
      <w:rPr>
        <w:rFonts w:ascii="Symbol" w:hAnsi="Symbol" w:hint="default"/>
        <w:b/>
        <w:i w:val="0"/>
        <w:sz w:val="22"/>
      </w:rPr>
    </w:lvl>
    <w:lvl w:ilvl="8">
      <w:start w:val="1"/>
      <w:numFmt w:val="bullet"/>
      <w:lvlText w:val=""/>
      <w:lvlJc w:val="left"/>
      <w:pPr>
        <w:ind w:left="2272" w:firstLine="0"/>
      </w:pPr>
      <w:rPr>
        <w:rFonts w:ascii="Symbol" w:hAnsi="Symbol" w:hint="default"/>
        <w:b/>
        <w:i w:val="0"/>
        <w:sz w:val="22"/>
      </w:rPr>
    </w:lvl>
  </w:abstractNum>
  <w:abstractNum w:abstractNumId="3">
    <w:nsid w:val="16613E20"/>
    <w:multiLevelType w:val="singleLevel"/>
    <w:tmpl w:val="AEA0B5FE"/>
    <w:lvl w:ilvl="0">
      <w:start w:val="16"/>
      <w:numFmt w:val="upperLetter"/>
      <w:lvlText w:val="%1-"/>
      <w:lvlJc w:val="left"/>
      <w:pPr>
        <w:tabs>
          <w:tab w:val="num" w:pos="360"/>
        </w:tabs>
        <w:ind w:left="360" w:hanging="360"/>
      </w:pPr>
      <w:rPr>
        <w:rFonts w:hint="default"/>
      </w:rPr>
    </w:lvl>
  </w:abstractNum>
  <w:abstractNum w:abstractNumId="4">
    <w:nsid w:val="21561716"/>
    <w:multiLevelType w:val="hybridMultilevel"/>
    <w:tmpl w:val="B6F8D560"/>
    <w:lvl w:ilvl="0" w:tplc="100A0001">
      <w:start w:val="1"/>
      <w:numFmt w:val="bullet"/>
      <w:lvlText w:val=""/>
      <w:lvlJc w:val="left"/>
      <w:pPr>
        <w:ind w:left="360" w:hanging="360"/>
      </w:pPr>
      <w:rPr>
        <w:rFonts w:ascii="Symbol" w:hAnsi="Symbol" w:hint="default"/>
      </w:rPr>
    </w:lvl>
    <w:lvl w:ilvl="1" w:tplc="100A0003" w:tentative="1">
      <w:start w:val="1"/>
      <w:numFmt w:val="bullet"/>
      <w:lvlText w:val="o"/>
      <w:lvlJc w:val="left"/>
      <w:pPr>
        <w:ind w:left="1080" w:hanging="360"/>
      </w:pPr>
      <w:rPr>
        <w:rFonts w:ascii="Courier New" w:hAnsi="Courier New" w:cs="Courier New" w:hint="default"/>
      </w:rPr>
    </w:lvl>
    <w:lvl w:ilvl="2" w:tplc="100A0005" w:tentative="1">
      <w:start w:val="1"/>
      <w:numFmt w:val="bullet"/>
      <w:lvlText w:val=""/>
      <w:lvlJc w:val="left"/>
      <w:pPr>
        <w:ind w:left="1800" w:hanging="360"/>
      </w:pPr>
      <w:rPr>
        <w:rFonts w:ascii="Wingdings" w:hAnsi="Wingdings" w:hint="default"/>
      </w:rPr>
    </w:lvl>
    <w:lvl w:ilvl="3" w:tplc="100A0001" w:tentative="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5">
    <w:nsid w:val="25475B1F"/>
    <w:multiLevelType w:val="singleLevel"/>
    <w:tmpl w:val="2AB48794"/>
    <w:lvl w:ilvl="0">
      <w:start w:val="3"/>
      <w:numFmt w:val="upperLetter"/>
      <w:lvlText w:val="%1-"/>
      <w:lvlJc w:val="left"/>
      <w:pPr>
        <w:tabs>
          <w:tab w:val="num" w:pos="390"/>
        </w:tabs>
        <w:ind w:left="390" w:hanging="390"/>
      </w:pPr>
      <w:rPr>
        <w:rFonts w:hint="default"/>
      </w:rPr>
    </w:lvl>
  </w:abstractNum>
  <w:abstractNum w:abstractNumId="6">
    <w:nsid w:val="2B7F569F"/>
    <w:multiLevelType w:val="multilevel"/>
    <w:tmpl w:val="BD5AC084"/>
    <w:lvl w:ilvl="0">
      <w:start w:val="4"/>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7">
    <w:nsid w:val="31E0157C"/>
    <w:multiLevelType w:val="multilevel"/>
    <w:tmpl w:val="543618B2"/>
    <w:styleLink w:val="George"/>
    <w:lvl w:ilvl="0">
      <w:start w:val="1"/>
      <w:numFmt w:val="decimal"/>
      <w:pStyle w:val="Ttulo1"/>
      <w:suff w:val="space"/>
      <w:lvlText w:val="%1."/>
      <w:lvlJc w:val="left"/>
      <w:pPr>
        <w:ind w:left="0" w:firstLine="0"/>
      </w:pPr>
      <w:rPr>
        <w:rFonts w:ascii="Segoe UI" w:hAnsi="Segoe UI" w:hint="default"/>
        <w:b/>
        <w:sz w:val="28"/>
      </w:rPr>
    </w:lvl>
    <w:lvl w:ilvl="1">
      <w:start w:val="1"/>
      <w:numFmt w:val="decimal"/>
      <w:pStyle w:val="Ttulo2"/>
      <w:suff w:val="space"/>
      <w:lvlText w:val="%1.%2."/>
      <w:lvlJc w:val="left"/>
      <w:pPr>
        <w:ind w:left="1844" w:firstLine="0"/>
      </w:pPr>
      <w:rPr>
        <w:rFonts w:ascii="Segoe UI" w:hAnsi="Segoe UI" w:hint="default"/>
        <w:b/>
        <w:i/>
        <w:sz w:val="24"/>
      </w:rPr>
    </w:lvl>
    <w:lvl w:ilvl="2">
      <w:start w:val="1"/>
      <w:numFmt w:val="decimal"/>
      <w:pStyle w:val="Ttulo3"/>
      <w:suff w:val="space"/>
      <w:lvlText w:val="%1.%2.%3."/>
      <w:lvlJc w:val="left"/>
      <w:pPr>
        <w:ind w:left="0" w:firstLine="0"/>
      </w:pPr>
      <w:rPr>
        <w:rFonts w:ascii="Segoe UI" w:hAnsi="Segoe UI" w:hint="default"/>
        <w:b/>
        <w:i w:val="0"/>
        <w:sz w:val="22"/>
      </w:rPr>
    </w:lvl>
    <w:lvl w:ilvl="3">
      <w:start w:val="1"/>
      <w:numFmt w:val="decimal"/>
      <w:pStyle w:val="Ttulo4"/>
      <w:suff w:val="space"/>
      <w:lvlText w:val="%1.%2.%3.%4."/>
      <w:lvlJc w:val="left"/>
      <w:pPr>
        <w:ind w:left="0" w:firstLine="0"/>
      </w:pPr>
      <w:rPr>
        <w:rFonts w:ascii="Segoe UI" w:hAnsi="Segoe UI" w:hint="default"/>
        <w:b w:val="0"/>
        <w:i w:val="0"/>
        <w:sz w:val="22"/>
      </w:rPr>
    </w:lvl>
    <w:lvl w:ilvl="4">
      <w:start w:val="1"/>
      <w:numFmt w:val="decimal"/>
      <w:pStyle w:val="Ttulo5"/>
      <w:suff w:val="space"/>
      <w:lvlText w:val="%1.%2.%3.%4.%5."/>
      <w:lvlJc w:val="left"/>
      <w:pPr>
        <w:ind w:left="0" w:firstLine="0"/>
      </w:pPr>
      <w:rPr>
        <w:rFonts w:ascii="Segoe UI" w:hAnsi="Segoe UI" w:hint="default"/>
        <w:b w:val="0"/>
        <w:i w:val="0"/>
        <w:sz w:val="22"/>
      </w:rPr>
    </w:lvl>
    <w:lvl w:ilvl="5">
      <w:start w:val="1"/>
      <w:numFmt w:val="decimal"/>
      <w:pStyle w:val="Ttulo6"/>
      <w:suff w:val="space"/>
      <w:lvlText w:val="%1.%2.%3.%4.%5.%6."/>
      <w:lvlJc w:val="left"/>
      <w:pPr>
        <w:ind w:left="0" w:firstLine="0"/>
      </w:pPr>
      <w:rPr>
        <w:rFonts w:ascii="Segoe UI" w:hAnsi="Segoe UI" w:hint="default"/>
        <w:b w:val="0"/>
        <w:i w:val="0"/>
        <w:sz w:val="22"/>
      </w:rPr>
    </w:lvl>
    <w:lvl w:ilvl="6">
      <w:start w:val="1"/>
      <w:numFmt w:val="decimal"/>
      <w:pStyle w:val="Ttulo7"/>
      <w:suff w:val="space"/>
      <w:lvlText w:val="%1.%2.%3.%4.%5.%6.%7."/>
      <w:lvlJc w:val="left"/>
      <w:pPr>
        <w:ind w:left="0" w:firstLine="0"/>
      </w:pPr>
      <w:rPr>
        <w:rFonts w:ascii="Segoe UI" w:hAnsi="Segoe UI" w:hint="default"/>
        <w:b w:val="0"/>
        <w:i w:val="0"/>
        <w:sz w:val="22"/>
      </w:rPr>
    </w:lvl>
    <w:lvl w:ilvl="7">
      <w:start w:val="1"/>
      <w:numFmt w:val="decimal"/>
      <w:lvlRestart w:val="1"/>
      <w:pStyle w:val="Tabla"/>
      <w:suff w:val="space"/>
      <w:lvlText w:val="Tabla %1.%8."/>
      <w:lvlJc w:val="left"/>
      <w:pPr>
        <w:ind w:left="0" w:firstLine="0"/>
      </w:pPr>
      <w:rPr>
        <w:rFonts w:ascii="Segoe UI" w:hAnsi="Segoe UI" w:hint="default"/>
        <w:b/>
        <w:i w:val="0"/>
        <w:sz w:val="22"/>
      </w:rPr>
    </w:lvl>
    <w:lvl w:ilvl="8">
      <w:start w:val="1"/>
      <w:numFmt w:val="decimal"/>
      <w:lvlRestart w:val="1"/>
      <w:pStyle w:val="Figura"/>
      <w:suff w:val="space"/>
      <w:lvlText w:val="Figura %1.%9."/>
      <w:lvlJc w:val="left"/>
      <w:pPr>
        <w:ind w:left="0" w:firstLine="0"/>
      </w:pPr>
      <w:rPr>
        <w:rFonts w:ascii="Segoe UI" w:hAnsi="Segoe UI" w:hint="default"/>
        <w:b/>
        <w:i w:val="0"/>
        <w:sz w:val="22"/>
      </w:rPr>
    </w:lvl>
  </w:abstractNum>
  <w:abstractNum w:abstractNumId="8">
    <w:nsid w:val="35D90AED"/>
    <w:multiLevelType w:val="multilevel"/>
    <w:tmpl w:val="6368124A"/>
    <w:lvl w:ilvl="0">
      <w:start w:val="1"/>
      <w:numFmt w:val="bullet"/>
      <w:lvlText w:val=""/>
      <w:lvlJc w:val="left"/>
      <w:pPr>
        <w:tabs>
          <w:tab w:val="num" w:pos="720"/>
        </w:tabs>
        <w:ind w:left="720" w:hanging="720"/>
      </w:pPr>
      <w:rPr>
        <w:rFonts w:ascii="Symbol" w:hAnsi="Symbol"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9">
    <w:nsid w:val="4BB103A7"/>
    <w:multiLevelType w:val="hybridMultilevel"/>
    <w:tmpl w:val="937C642E"/>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0">
    <w:nsid w:val="50760237"/>
    <w:multiLevelType w:val="multilevel"/>
    <w:tmpl w:val="6368124A"/>
    <w:lvl w:ilvl="0">
      <w:start w:val="1"/>
      <w:numFmt w:val="bullet"/>
      <w:lvlText w:val=""/>
      <w:lvlJc w:val="left"/>
      <w:pPr>
        <w:tabs>
          <w:tab w:val="num" w:pos="2136"/>
        </w:tabs>
        <w:ind w:left="2136" w:hanging="720"/>
      </w:pPr>
      <w:rPr>
        <w:rFonts w:ascii="Symbol" w:hAnsi="Symbol" w:hint="default"/>
      </w:rPr>
    </w:lvl>
    <w:lvl w:ilvl="1">
      <w:start w:val="1"/>
      <w:numFmt w:val="decimal"/>
      <w:isLgl/>
      <w:lvlText w:val="%1.%2"/>
      <w:lvlJc w:val="left"/>
      <w:pPr>
        <w:ind w:left="2829" w:hanging="705"/>
      </w:pPr>
      <w:rPr>
        <w:rFonts w:hint="default"/>
      </w:rPr>
    </w:lvl>
    <w:lvl w:ilvl="2">
      <w:start w:val="1"/>
      <w:numFmt w:val="decimal"/>
      <w:isLgl/>
      <w:lvlText w:val="%1.%2.%3"/>
      <w:lvlJc w:val="left"/>
      <w:pPr>
        <w:ind w:left="3552" w:hanging="720"/>
      </w:pPr>
      <w:rPr>
        <w:rFonts w:hint="default"/>
      </w:rPr>
    </w:lvl>
    <w:lvl w:ilvl="3">
      <w:start w:val="1"/>
      <w:numFmt w:val="decimal"/>
      <w:isLgl/>
      <w:lvlText w:val="%1.%2.%3.%4"/>
      <w:lvlJc w:val="left"/>
      <w:pPr>
        <w:ind w:left="4260"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6036" w:hanging="1080"/>
      </w:pPr>
      <w:rPr>
        <w:rFonts w:hint="default"/>
      </w:rPr>
    </w:lvl>
    <w:lvl w:ilvl="6">
      <w:start w:val="1"/>
      <w:numFmt w:val="decimal"/>
      <w:isLgl/>
      <w:lvlText w:val="%1.%2.%3.%4.%5.%6.%7"/>
      <w:lvlJc w:val="left"/>
      <w:pPr>
        <w:ind w:left="7104" w:hanging="1440"/>
      </w:pPr>
      <w:rPr>
        <w:rFonts w:hint="default"/>
      </w:rPr>
    </w:lvl>
    <w:lvl w:ilvl="7">
      <w:start w:val="1"/>
      <w:numFmt w:val="decimal"/>
      <w:isLgl/>
      <w:lvlText w:val="%1.%2.%3.%4.%5.%6.%7.%8"/>
      <w:lvlJc w:val="left"/>
      <w:pPr>
        <w:ind w:left="7812" w:hanging="1440"/>
      </w:pPr>
      <w:rPr>
        <w:rFonts w:hint="default"/>
      </w:rPr>
    </w:lvl>
    <w:lvl w:ilvl="8">
      <w:start w:val="1"/>
      <w:numFmt w:val="decimal"/>
      <w:isLgl/>
      <w:lvlText w:val="%1.%2.%3.%4.%5.%6.%7.%8.%9"/>
      <w:lvlJc w:val="left"/>
      <w:pPr>
        <w:ind w:left="8880" w:hanging="1800"/>
      </w:pPr>
      <w:rPr>
        <w:rFonts w:hint="default"/>
      </w:rPr>
    </w:lvl>
  </w:abstractNum>
  <w:abstractNum w:abstractNumId="11">
    <w:nsid w:val="542D7E5F"/>
    <w:multiLevelType w:val="hybridMultilevel"/>
    <w:tmpl w:val="AC6413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7E64F25"/>
    <w:multiLevelType w:val="hybridMultilevel"/>
    <w:tmpl w:val="F8764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028001F"/>
    <w:multiLevelType w:val="multilevel"/>
    <w:tmpl w:val="213C8386"/>
    <w:lvl w:ilvl="0">
      <w:start w:val="1"/>
      <w:numFmt w:val="decimal"/>
      <w:suff w:val="space"/>
      <w:lvlText w:val="%1."/>
      <w:lvlJc w:val="left"/>
      <w:pPr>
        <w:ind w:left="0" w:firstLine="0"/>
      </w:pPr>
      <w:rPr>
        <w:rFonts w:ascii="Candara" w:hAnsi="Candara" w:hint="default"/>
        <w:b/>
        <w:i w:val="0"/>
        <w:caps w:val="0"/>
        <w:strike w:val="0"/>
        <w:dstrike w:val="0"/>
        <w:vanish w:val="0"/>
        <w:sz w:val="28"/>
        <w:vertAlign w:val="baseline"/>
      </w:rPr>
    </w:lvl>
    <w:lvl w:ilvl="1">
      <w:start w:val="1"/>
      <w:numFmt w:val="decimal"/>
      <w:suff w:val="space"/>
      <w:lvlText w:val="%1.%2."/>
      <w:lvlJc w:val="left"/>
      <w:pPr>
        <w:ind w:left="0" w:firstLine="0"/>
      </w:pPr>
      <w:rPr>
        <w:rFonts w:ascii="Candara" w:hAnsi="Candara" w:hint="default"/>
        <w:b/>
        <w:i/>
        <w:sz w:val="24"/>
      </w:rPr>
    </w:lvl>
    <w:lvl w:ilvl="2">
      <w:start w:val="1"/>
      <w:numFmt w:val="decimal"/>
      <w:suff w:val="space"/>
      <w:lvlText w:val="%1.%2.%3"/>
      <w:lvlJc w:val="left"/>
      <w:pPr>
        <w:ind w:left="0" w:firstLine="0"/>
      </w:pPr>
      <w:rPr>
        <w:rFonts w:ascii="Candara" w:hAnsi="Candara" w:hint="default"/>
        <w:b/>
        <w:i w:val="0"/>
        <w:sz w:val="22"/>
      </w:rPr>
    </w:lvl>
    <w:lvl w:ilvl="3">
      <w:start w:val="1"/>
      <w:numFmt w:val="decimal"/>
      <w:suff w:val="space"/>
      <w:lvlText w:val="%1.%2.%3.%4"/>
      <w:lvlJc w:val="left"/>
      <w:pPr>
        <w:ind w:left="0" w:firstLine="0"/>
      </w:pPr>
      <w:rPr>
        <w:rFonts w:ascii="Candara" w:hAnsi="Candara" w:hint="default"/>
        <w:b w:val="0"/>
        <w:i/>
        <w:sz w:val="22"/>
      </w:rPr>
    </w:lvl>
    <w:lvl w:ilvl="4">
      <w:start w:val="1"/>
      <w:numFmt w:val="decimal"/>
      <w:suff w:val="space"/>
      <w:lvlText w:val="%1.%2.%3.%4.%5"/>
      <w:lvlJc w:val="left"/>
      <w:pPr>
        <w:ind w:left="0" w:firstLine="0"/>
      </w:pPr>
      <w:rPr>
        <w:rFonts w:ascii="Candara" w:hAnsi="Candara" w:hint="default"/>
        <w:b w:val="0"/>
        <w:i/>
        <w:sz w:val="22"/>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nsid w:val="77787C5C"/>
    <w:multiLevelType w:val="multilevel"/>
    <w:tmpl w:val="6368124A"/>
    <w:lvl w:ilvl="0">
      <w:start w:val="1"/>
      <w:numFmt w:val="bullet"/>
      <w:lvlText w:val=""/>
      <w:lvlJc w:val="left"/>
      <w:pPr>
        <w:tabs>
          <w:tab w:val="num" w:pos="720"/>
        </w:tabs>
        <w:ind w:left="720" w:hanging="720"/>
      </w:pPr>
      <w:rPr>
        <w:rFonts w:ascii="Symbol" w:hAnsi="Symbol" w:hint="default"/>
      </w:rPr>
    </w:lvl>
    <w:lvl w:ilvl="1">
      <w:start w:val="1"/>
      <w:numFmt w:val="decimal"/>
      <w:isLgl/>
      <w:lvlText w:val="%1.%2"/>
      <w:lvlJc w:val="left"/>
      <w:pPr>
        <w:ind w:left="1413" w:hanging="705"/>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15">
    <w:nsid w:val="7C71418D"/>
    <w:multiLevelType w:val="multilevel"/>
    <w:tmpl w:val="38D6E5FC"/>
    <w:lvl w:ilvl="0">
      <w:start w:val="5"/>
      <w:numFmt w:val="upperRoman"/>
      <w:lvlText w:val="%1."/>
      <w:lvlJc w:val="left"/>
      <w:pPr>
        <w:ind w:left="72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464" w:hanging="1800"/>
      </w:pPr>
      <w:rPr>
        <w:rFonts w:hint="default"/>
      </w:rPr>
    </w:lvl>
  </w:abstractNum>
  <w:num w:numId="1">
    <w:abstractNumId w:val="3"/>
  </w:num>
  <w:num w:numId="2">
    <w:abstractNumId w:val="5"/>
  </w:num>
  <w:num w:numId="3">
    <w:abstractNumId w:val="14"/>
  </w:num>
  <w:num w:numId="4">
    <w:abstractNumId w:val="0"/>
  </w:num>
  <w:num w:numId="5">
    <w:abstractNumId w:val="4"/>
  </w:num>
  <w:num w:numId="6">
    <w:abstractNumId w:val="8"/>
  </w:num>
  <w:num w:numId="7">
    <w:abstractNumId w:val="6"/>
  </w:num>
  <w:num w:numId="8">
    <w:abstractNumId w:val="15"/>
  </w:num>
  <w:num w:numId="9">
    <w:abstractNumId w:val="10"/>
  </w:num>
  <w:num w:numId="10">
    <w:abstractNumId w:val="9"/>
  </w:num>
  <w:num w:numId="11">
    <w:abstractNumId w:val="1"/>
  </w:num>
  <w:num w:numId="12">
    <w:abstractNumId w:val="7"/>
  </w:num>
  <w:num w:numId="13">
    <w:abstractNumId w:val="2"/>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lvlOverride w:ilvl="0">
      <w:lvl w:ilvl="0">
        <w:start w:val="1"/>
        <w:numFmt w:val="decimal"/>
        <w:pStyle w:val="Ttulo1"/>
        <w:suff w:val="space"/>
        <w:lvlText w:val="%1."/>
        <w:lvlJc w:val="left"/>
        <w:pPr>
          <w:ind w:left="284" w:firstLine="0"/>
        </w:pPr>
        <w:rPr>
          <w:rFonts w:ascii="Segoe UI" w:hAnsi="Segoe UI" w:hint="default"/>
          <w:b/>
          <w:sz w:val="24"/>
          <w:szCs w:val="24"/>
        </w:rPr>
      </w:lvl>
    </w:lvlOverride>
  </w:num>
  <w:num w:numId="22">
    <w:abstractNumId w:val="13"/>
  </w:num>
  <w:num w:numId="23">
    <w:abstractNumId w:val="13"/>
  </w:num>
  <w:num w:numId="24">
    <w:abstractNumId w:val="1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D57BA8"/>
    <w:rsid w:val="00026338"/>
    <w:rsid w:val="00041609"/>
    <w:rsid w:val="00051CAA"/>
    <w:rsid w:val="00060FF7"/>
    <w:rsid w:val="000622E4"/>
    <w:rsid w:val="0006663D"/>
    <w:rsid w:val="000A42C0"/>
    <w:rsid w:val="000B2CD9"/>
    <w:rsid w:val="000C3024"/>
    <w:rsid w:val="000D13AD"/>
    <w:rsid w:val="000E1F26"/>
    <w:rsid w:val="000E7BFC"/>
    <w:rsid w:val="000F06C6"/>
    <w:rsid w:val="000F4F15"/>
    <w:rsid w:val="000F60D2"/>
    <w:rsid w:val="00110D2B"/>
    <w:rsid w:val="00111404"/>
    <w:rsid w:val="0015613A"/>
    <w:rsid w:val="0015649E"/>
    <w:rsid w:val="001802D8"/>
    <w:rsid w:val="001820F8"/>
    <w:rsid w:val="0019347D"/>
    <w:rsid w:val="001E51A5"/>
    <w:rsid w:val="001F5B88"/>
    <w:rsid w:val="00204F9C"/>
    <w:rsid w:val="00215929"/>
    <w:rsid w:val="00220325"/>
    <w:rsid w:val="00235F01"/>
    <w:rsid w:val="0024628A"/>
    <w:rsid w:val="00261899"/>
    <w:rsid w:val="00276456"/>
    <w:rsid w:val="00293244"/>
    <w:rsid w:val="002A18F0"/>
    <w:rsid w:val="002A2CB1"/>
    <w:rsid w:val="002A361E"/>
    <w:rsid w:val="002A60FD"/>
    <w:rsid w:val="002F342A"/>
    <w:rsid w:val="00301F72"/>
    <w:rsid w:val="0030425A"/>
    <w:rsid w:val="00307F07"/>
    <w:rsid w:val="0031300B"/>
    <w:rsid w:val="0033701E"/>
    <w:rsid w:val="0036031F"/>
    <w:rsid w:val="00363BEC"/>
    <w:rsid w:val="003814C4"/>
    <w:rsid w:val="00382868"/>
    <w:rsid w:val="00385864"/>
    <w:rsid w:val="003A4201"/>
    <w:rsid w:val="003B71E2"/>
    <w:rsid w:val="003C086A"/>
    <w:rsid w:val="003C799B"/>
    <w:rsid w:val="003C7CDF"/>
    <w:rsid w:val="00431675"/>
    <w:rsid w:val="00433CF3"/>
    <w:rsid w:val="00465E7A"/>
    <w:rsid w:val="00477482"/>
    <w:rsid w:val="00491D43"/>
    <w:rsid w:val="004967A4"/>
    <w:rsid w:val="00497DFA"/>
    <w:rsid w:val="004A0620"/>
    <w:rsid w:val="004F627B"/>
    <w:rsid w:val="00502DEC"/>
    <w:rsid w:val="00505477"/>
    <w:rsid w:val="00513BFB"/>
    <w:rsid w:val="00540BBA"/>
    <w:rsid w:val="005429C1"/>
    <w:rsid w:val="00546D8F"/>
    <w:rsid w:val="00551846"/>
    <w:rsid w:val="00567E4C"/>
    <w:rsid w:val="0058338A"/>
    <w:rsid w:val="00597543"/>
    <w:rsid w:val="005B0C44"/>
    <w:rsid w:val="005D31C0"/>
    <w:rsid w:val="005D7DCB"/>
    <w:rsid w:val="005E3358"/>
    <w:rsid w:val="005F110D"/>
    <w:rsid w:val="005F7922"/>
    <w:rsid w:val="00600B24"/>
    <w:rsid w:val="00605259"/>
    <w:rsid w:val="00612C4A"/>
    <w:rsid w:val="00613BC3"/>
    <w:rsid w:val="00626D5B"/>
    <w:rsid w:val="00636AE9"/>
    <w:rsid w:val="00637C08"/>
    <w:rsid w:val="00646F1B"/>
    <w:rsid w:val="006619AB"/>
    <w:rsid w:val="00671CFC"/>
    <w:rsid w:val="00686D81"/>
    <w:rsid w:val="00693098"/>
    <w:rsid w:val="00694288"/>
    <w:rsid w:val="006B3F0E"/>
    <w:rsid w:val="006C1CBB"/>
    <w:rsid w:val="006E1170"/>
    <w:rsid w:val="006E53B3"/>
    <w:rsid w:val="007158D6"/>
    <w:rsid w:val="00732F46"/>
    <w:rsid w:val="00753C21"/>
    <w:rsid w:val="00772F1C"/>
    <w:rsid w:val="00773727"/>
    <w:rsid w:val="00780BDC"/>
    <w:rsid w:val="0078620A"/>
    <w:rsid w:val="007B1890"/>
    <w:rsid w:val="007D1B2F"/>
    <w:rsid w:val="007D6510"/>
    <w:rsid w:val="007F0543"/>
    <w:rsid w:val="007F26DD"/>
    <w:rsid w:val="0080508E"/>
    <w:rsid w:val="00812DEF"/>
    <w:rsid w:val="00852D42"/>
    <w:rsid w:val="00862D6D"/>
    <w:rsid w:val="008A7849"/>
    <w:rsid w:val="008B794C"/>
    <w:rsid w:val="0091643C"/>
    <w:rsid w:val="00947532"/>
    <w:rsid w:val="00952FAA"/>
    <w:rsid w:val="0095739E"/>
    <w:rsid w:val="00972AEE"/>
    <w:rsid w:val="00976B8C"/>
    <w:rsid w:val="009A1FA8"/>
    <w:rsid w:val="009C1F0F"/>
    <w:rsid w:val="009C2EF3"/>
    <w:rsid w:val="009D51B7"/>
    <w:rsid w:val="009D6ACE"/>
    <w:rsid w:val="009E2AB2"/>
    <w:rsid w:val="00A22D15"/>
    <w:rsid w:val="00A464CC"/>
    <w:rsid w:val="00A8659C"/>
    <w:rsid w:val="00AC474F"/>
    <w:rsid w:val="00AC4D65"/>
    <w:rsid w:val="00AE4513"/>
    <w:rsid w:val="00B070CC"/>
    <w:rsid w:val="00B13E2E"/>
    <w:rsid w:val="00B33075"/>
    <w:rsid w:val="00B56E76"/>
    <w:rsid w:val="00B57A21"/>
    <w:rsid w:val="00B60D6A"/>
    <w:rsid w:val="00B867DE"/>
    <w:rsid w:val="00B945E5"/>
    <w:rsid w:val="00BC5694"/>
    <w:rsid w:val="00BF7E2A"/>
    <w:rsid w:val="00C05D26"/>
    <w:rsid w:val="00C369BE"/>
    <w:rsid w:val="00C440F5"/>
    <w:rsid w:val="00C920E8"/>
    <w:rsid w:val="00C97C6A"/>
    <w:rsid w:val="00CB3930"/>
    <w:rsid w:val="00D021DF"/>
    <w:rsid w:val="00D11930"/>
    <w:rsid w:val="00D26626"/>
    <w:rsid w:val="00D50BAF"/>
    <w:rsid w:val="00D56DCB"/>
    <w:rsid w:val="00D57BA8"/>
    <w:rsid w:val="00D719FA"/>
    <w:rsid w:val="00D74F5A"/>
    <w:rsid w:val="00D77F81"/>
    <w:rsid w:val="00D85362"/>
    <w:rsid w:val="00D93F7E"/>
    <w:rsid w:val="00DA7124"/>
    <w:rsid w:val="00DA7571"/>
    <w:rsid w:val="00DB77B0"/>
    <w:rsid w:val="00DD025B"/>
    <w:rsid w:val="00DD36AE"/>
    <w:rsid w:val="00E01567"/>
    <w:rsid w:val="00E147AD"/>
    <w:rsid w:val="00E35798"/>
    <w:rsid w:val="00E417FB"/>
    <w:rsid w:val="00E87DAD"/>
    <w:rsid w:val="00EB0CDB"/>
    <w:rsid w:val="00EB2551"/>
    <w:rsid w:val="00EC39B8"/>
    <w:rsid w:val="00F034F4"/>
    <w:rsid w:val="00F04A48"/>
    <w:rsid w:val="00F118B3"/>
    <w:rsid w:val="00F13EDA"/>
    <w:rsid w:val="00F541DE"/>
    <w:rsid w:val="00F83476"/>
    <w:rsid w:val="00F870D0"/>
    <w:rsid w:val="00F93F33"/>
    <w:rsid w:val="00F96DB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Cit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00B"/>
    <w:pPr>
      <w:jc w:val="both"/>
    </w:pPr>
    <w:rPr>
      <w:rFonts w:ascii="Segoe UI" w:hAnsi="Segoe UI"/>
      <w:sz w:val="22"/>
      <w:szCs w:val="22"/>
      <w:lang w:eastAsia="en-US"/>
    </w:rPr>
  </w:style>
  <w:style w:type="paragraph" w:styleId="Ttulo1">
    <w:name w:val="heading 1"/>
    <w:basedOn w:val="Normal"/>
    <w:next w:val="Normal"/>
    <w:link w:val="Ttulo1Car"/>
    <w:uiPriority w:val="9"/>
    <w:qFormat/>
    <w:rsid w:val="0031300B"/>
    <w:pPr>
      <w:keepNext/>
      <w:keepLines/>
      <w:numPr>
        <w:numId w:val="21"/>
      </w:numPr>
      <w:jc w:val="center"/>
      <w:outlineLvl w:val="0"/>
    </w:pPr>
    <w:rPr>
      <w:rFonts w:eastAsia="Times New Roman"/>
      <w:b/>
      <w:bCs/>
      <w:sz w:val="28"/>
      <w:szCs w:val="28"/>
      <w:lang w:val="es-ES"/>
    </w:rPr>
  </w:style>
  <w:style w:type="paragraph" w:styleId="Ttulo2">
    <w:name w:val="heading 2"/>
    <w:basedOn w:val="Normal"/>
    <w:next w:val="Normal"/>
    <w:link w:val="Ttulo2Car"/>
    <w:uiPriority w:val="9"/>
    <w:qFormat/>
    <w:rsid w:val="0031300B"/>
    <w:pPr>
      <w:keepNext/>
      <w:keepLines/>
      <w:numPr>
        <w:ilvl w:val="1"/>
        <w:numId w:val="21"/>
      </w:numPr>
      <w:outlineLvl w:val="1"/>
    </w:pPr>
    <w:rPr>
      <w:rFonts w:eastAsia="Times New Roman"/>
      <w:b/>
      <w:bCs/>
      <w:i/>
      <w:sz w:val="24"/>
      <w:szCs w:val="26"/>
      <w:lang w:val="es-ES"/>
    </w:rPr>
  </w:style>
  <w:style w:type="paragraph" w:styleId="Ttulo3">
    <w:name w:val="heading 3"/>
    <w:basedOn w:val="Normal"/>
    <w:next w:val="Normal"/>
    <w:link w:val="Ttulo3Car"/>
    <w:uiPriority w:val="9"/>
    <w:qFormat/>
    <w:rsid w:val="0031300B"/>
    <w:pPr>
      <w:keepNext/>
      <w:keepLines/>
      <w:numPr>
        <w:ilvl w:val="2"/>
        <w:numId w:val="21"/>
      </w:numPr>
      <w:outlineLvl w:val="2"/>
    </w:pPr>
    <w:rPr>
      <w:rFonts w:eastAsia="Times New Roman"/>
      <w:b/>
      <w:bCs/>
      <w:lang w:val="es-ES"/>
    </w:rPr>
  </w:style>
  <w:style w:type="paragraph" w:styleId="Ttulo4">
    <w:name w:val="heading 4"/>
    <w:basedOn w:val="Normal"/>
    <w:next w:val="Normal"/>
    <w:link w:val="Ttulo4Car"/>
    <w:uiPriority w:val="9"/>
    <w:qFormat/>
    <w:rsid w:val="0031300B"/>
    <w:pPr>
      <w:keepNext/>
      <w:keepLines/>
      <w:numPr>
        <w:ilvl w:val="3"/>
        <w:numId w:val="21"/>
      </w:numPr>
      <w:outlineLvl w:val="3"/>
    </w:pPr>
    <w:rPr>
      <w:rFonts w:eastAsia="Times New Roman"/>
      <w:bCs/>
      <w:i/>
      <w:iCs/>
      <w:lang w:val="es-ES"/>
    </w:rPr>
  </w:style>
  <w:style w:type="paragraph" w:styleId="Ttulo5">
    <w:name w:val="heading 5"/>
    <w:basedOn w:val="Normal"/>
    <w:next w:val="Normal"/>
    <w:link w:val="Ttulo5Car"/>
    <w:uiPriority w:val="9"/>
    <w:qFormat/>
    <w:rsid w:val="0031300B"/>
    <w:pPr>
      <w:keepNext/>
      <w:keepLines/>
      <w:numPr>
        <w:ilvl w:val="4"/>
        <w:numId w:val="21"/>
      </w:numPr>
      <w:outlineLvl w:val="4"/>
    </w:pPr>
    <w:rPr>
      <w:rFonts w:eastAsia="Times New Roman"/>
      <w:i/>
      <w:lang w:val="es-ES"/>
    </w:rPr>
  </w:style>
  <w:style w:type="paragraph" w:styleId="Ttulo6">
    <w:name w:val="heading 6"/>
    <w:basedOn w:val="Normal"/>
    <w:next w:val="Normal"/>
    <w:link w:val="Ttulo6Car"/>
    <w:uiPriority w:val="9"/>
    <w:qFormat/>
    <w:rsid w:val="0031300B"/>
    <w:pPr>
      <w:keepNext/>
      <w:keepLines/>
      <w:numPr>
        <w:ilvl w:val="5"/>
        <w:numId w:val="21"/>
      </w:numPr>
      <w:outlineLvl w:val="5"/>
    </w:pPr>
    <w:rPr>
      <w:rFonts w:eastAsia="Times New Roman"/>
      <w:i/>
      <w:iCs/>
      <w:lang w:val="es-ES"/>
    </w:rPr>
  </w:style>
  <w:style w:type="paragraph" w:styleId="Ttulo7">
    <w:name w:val="heading 7"/>
    <w:basedOn w:val="Normal"/>
    <w:next w:val="Normal"/>
    <w:link w:val="Ttulo7Car"/>
    <w:uiPriority w:val="9"/>
    <w:qFormat/>
    <w:rsid w:val="0031300B"/>
    <w:pPr>
      <w:keepNext/>
      <w:keepLines/>
      <w:numPr>
        <w:ilvl w:val="6"/>
        <w:numId w:val="21"/>
      </w:numPr>
      <w:outlineLvl w:val="6"/>
    </w:pPr>
    <w:rPr>
      <w:rFonts w:eastAsia="Times New Roman"/>
      <w:i/>
      <w:iCs/>
      <w:lang w:val="es-ES"/>
    </w:rPr>
  </w:style>
  <w:style w:type="paragraph" w:styleId="Ttulo8">
    <w:name w:val="heading 8"/>
    <w:basedOn w:val="Normal"/>
    <w:next w:val="Normal"/>
    <w:link w:val="Ttulo8Car"/>
    <w:uiPriority w:val="9"/>
    <w:qFormat/>
    <w:rsid w:val="0031300B"/>
    <w:pPr>
      <w:keepNext/>
      <w:keepLines/>
      <w:numPr>
        <w:ilvl w:val="7"/>
        <w:numId w:val="23"/>
      </w:numPr>
      <w:outlineLvl w:val="7"/>
    </w:pPr>
    <w:rPr>
      <w:rFonts w:eastAsia="Times New Roman"/>
      <w:i/>
      <w:szCs w:val="20"/>
      <w:lang w:val="es-ES"/>
    </w:rPr>
  </w:style>
  <w:style w:type="paragraph" w:styleId="Ttulo9">
    <w:name w:val="heading 9"/>
    <w:basedOn w:val="Normal"/>
    <w:next w:val="Normal"/>
    <w:link w:val="Ttulo9Car"/>
    <w:uiPriority w:val="9"/>
    <w:qFormat/>
    <w:rsid w:val="0031300B"/>
    <w:pPr>
      <w:keepNext/>
      <w:keepLines/>
      <w:numPr>
        <w:ilvl w:val="8"/>
        <w:numId w:val="23"/>
      </w:numPr>
      <w:outlineLvl w:val="8"/>
    </w:pPr>
    <w:rPr>
      <w:rFonts w:eastAsia="Times New Roman"/>
      <w:i/>
      <w:iCs/>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qFormat/>
    <w:rsid w:val="0031300B"/>
    <w:rPr>
      <w:sz w:val="16"/>
      <w:lang w:val="es-ES"/>
    </w:rPr>
  </w:style>
  <w:style w:type="character" w:customStyle="1" w:styleId="EncabezadoCar">
    <w:name w:val="Encabezado Car"/>
    <w:link w:val="Encabezado"/>
    <w:uiPriority w:val="99"/>
    <w:rsid w:val="0031300B"/>
    <w:rPr>
      <w:rFonts w:ascii="Segoe UI" w:hAnsi="Segoe UI"/>
      <w:sz w:val="16"/>
      <w:szCs w:val="22"/>
      <w:lang w:val="es-ES" w:eastAsia="en-US"/>
    </w:rPr>
  </w:style>
  <w:style w:type="paragraph" w:styleId="Piedepgina">
    <w:name w:val="footer"/>
    <w:basedOn w:val="Normal"/>
    <w:link w:val="PiedepginaCar"/>
    <w:uiPriority w:val="99"/>
    <w:unhideWhenUsed/>
    <w:qFormat/>
    <w:rsid w:val="0031300B"/>
    <w:rPr>
      <w:sz w:val="16"/>
      <w:lang w:val="es-ES"/>
    </w:rPr>
  </w:style>
  <w:style w:type="character" w:customStyle="1" w:styleId="PiedepginaCar">
    <w:name w:val="Pie de página Car"/>
    <w:link w:val="Piedepgina"/>
    <w:uiPriority w:val="99"/>
    <w:rsid w:val="0031300B"/>
    <w:rPr>
      <w:rFonts w:ascii="Segoe UI" w:hAnsi="Segoe UI"/>
      <w:sz w:val="16"/>
      <w:szCs w:val="22"/>
      <w:lang w:val="es-ES" w:eastAsia="en-US"/>
    </w:rPr>
  </w:style>
  <w:style w:type="table" w:styleId="Tablaconcuadrcula">
    <w:name w:val="Table Grid"/>
    <w:basedOn w:val="Tablanormal"/>
    <w:uiPriority w:val="59"/>
    <w:rsid w:val="00D57B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1300B"/>
    <w:rPr>
      <w:rFonts w:ascii="Tahoma" w:hAnsi="Tahoma"/>
      <w:sz w:val="16"/>
      <w:szCs w:val="16"/>
      <w:lang w:val="es-ES"/>
    </w:rPr>
  </w:style>
  <w:style w:type="character" w:customStyle="1" w:styleId="TextodegloboCar">
    <w:name w:val="Texto de globo Car"/>
    <w:link w:val="Textodeglobo"/>
    <w:uiPriority w:val="99"/>
    <w:semiHidden/>
    <w:rsid w:val="0031300B"/>
    <w:rPr>
      <w:rFonts w:ascii="Tahoma" w:hAnsi="Tahoma" w:cs="Tahoma"/>
      <w:sz w:val="16"/>
      <w:szCs w:val="16"/>
      <w:lang w:val="es-ES" w:eastAsia="en-US"/>
    </w:rPr>
  </w:style>
  <w:style w:type="character" w:customStyle="1" w:styleId="Ttulo1Car">
    <w:name w:val="Título 1 Car"/>
    <w:link w:val="Ttulo1"/>
    <w:uiPriority w:val="9"/>
    <w:rsid w:val="0031300B"/>
    <w:rPr>
      <w:rFonts w:ascii="Segoe UI" w:eastAsia="Times New Roman" w:hAnsi="Segoe UI"/>
      <w:b/>
      <w:bCs/>
      <w:sz w:val="28"/>
      <w:szCs w:val="28"/>
      <w:lang w:val="es-ES" w:eastAsia="en-US"/>
    </w:rPr>
  </w:style>
  <w:style w:type="character" w:customStyle="1" w:styleId="Ttulo2Car">
    <w:name w:val="Título 2 Car"/>
    <w:link w:val="Ttulo2"/>
    <w:uiPriority w:val="9"/>
    <w:rsid w:val="0031300B"/>
    <w:rPr>
      <w:rFonts w:ascii="Segoe UI" w:eastAsia="Times New Roman" w:hAnsi="Segoe UI"/>
      <w:b/>
      <w:bCs/>
      <w:i/>
      <w:sz w:val="24"/>
      <w:szCs w:val="26"/>
      <w:lang w:val="es-ES" w:eastAsia="en-US"/>
    </w:rPr>
  </w:style>
  <w:style w:type="character" w:customStyle="1" w:styleId="Ttulo5Car">
    <w:name w:val="Título 5 Car"/>
    <w:link w:val="Ttulo5"/>
    <w:uiPriority w:val="9"/>
    <w:rsid w:val="0031300B"/>
    <w:rPr>
      <w:rFonts w:ascii="Segoe UI" w:eastAsia="Times New Roman" w:hAnsi="Segoe UI"/>
      <w:i/>
      <w:sz w:val="22"/>
      <w:szCs w:val="22"/>
      <w:lang w:val="es-ES" w:eastAsia="en-US"/>
    </w:rPr>
  </w:style>
  <w:style w:type="character" w:customStyle="1" w:styleId="Ttulo6Car">
    <w:name w:val="Título 6 Car"/>
    <w:link w:val="Ttulo6"/>
    <w:uiPriority w:val="9"/>
    <w:rsid w:val="0031300B"/>
    <w:rPr>
      <w:rFonts w:ascii="Segoe UI" w:eastAsia="Times New Roman" w:hAnsi="Segoe UI"/>
      <w:i/>
      <w:iCs/>
      <w:sz w:val="22"/>
      <w:szCs w:val="22"/>
      <w:lang w:val="es-ES" w:eastAsia="en-US"/>
    </w:rPr>
  </w:style>
  <w:style w:type="character" w:customStyle="1" w:styleId="Ttulo7Car">
    <w:name w:val="Título 7 Car"/>
    <w:link w:val="Ttulo7"/>
    <w:uiPriority w:val="9"/>
    <w:rsid w:val="0031300B"/>
    <w:rPr>
      <w:rFonts w:ascii="Segoe UI" w:eastAsia="Times New Roman" w:hAnsi="Segoe UI"/>
      <w:i/>
      <w:iCs/>
      <w:sz w:val="22"/>
      <w:szCs w:val="22"/>
      <w:lang w:val="es-ES" w:eastAsia="en-US"/>
    </w:rPr>
  </w:style>
  <w:style w:type="character" w:customStyle="1" w:styleId="Ttulo9Car">
    <w:name w:val="Título 9 Car"/>
    <w:link w:val="Ttulo9"/>
    <w:uiPriority w:val="9"/>
    <w:rsid w:val="0031300B"/>
    <w:rPr>
      <w:rFonts w:ascii="Segoe UI" w:eastAsia="Times New Roman" w:hAnsi="Segoe UI"/>
      <w:i/>
      <w:iCs/>
      <w:sz w:val="22"/>
      <w:lang w:val="es-ES" w:eastAsia="en-US"/>
    </w:rPr>
  </w:style>
  <w:style w:type="paragraph" w:styleId="Ttulo">
    <w:name w:val="Title"/>
    <w:basedOn w:val="Normal"/>
    <w:next w:val="Normal"/>
    <w:link w:val="TtuloCar"/>
    <w:autoRedefine/>
    <w:uiPriority w:val="10"/>
    <w:qFormat/>
    <w:rsid w:val="0031300B"/>
    <w:pPr>
      <w:pBdr>
        <w:bottom w:val="single" w:sz="8" w:space="4" w:color="4F81BD"/>
      </w:pBdr>
      <w:contextualSpacing/>
      <w:jc w:val="center"/>
    </w:pPr>
    <w:rPr>
      <w:rFonts w:eastAsia="Times New Roman"/>
      <w:b/>
      <w:spacing w:val="5"/>
      <w:kern w:val="28"/>
      <w:sz w:val="24"/>
      <w:szCs w:val="52"/>
      <w:lang w:val="es-GT"/>
    </w:rPr>
  </w:style>
  <w:style w:type="character" w:customStyle="1" w:styleId="TtuloCar">
    <w:name w:val="Título Car"/>
    <w:link w:val="Ttulo"/>
    <w:uiPriority w:val="10"/>
    <w:rsid w:val="0031300B"/>
    <w:rPr>
      <w:rFonts w:ascii="Segoe UI" w:eastAsia="Times New Roman" w:hAnsi="Segoe UI"/>
      <w:b/>
      <w:spacing w:val="5"/>
      <w:kern w:val="28"/>
      <w:sz w:val="24"/>
      <w:szCs w:val="52"/>
      <w:lang w:val="es-GT" w:eastAsia="en-US"/>
    </w:rPr>
  </w:style>
  <w:style w:type="paragraph" w:styleId="Textoindependiente3">
    <w:name w:val="Body Text 3"/>
    <w:basedOn w:val="Normal"/>
    <w:link w:val="Textoindependiente3Car"/>
    <w:rsid w:val="0031300B"/>
    <w:rPr>
      <w:rFonts w:ascii="Book Antiqua" w:eastAsia="Times New Roman" w:hAnsi="Book Antiqua"/>
      <w:b/>
      <w:color w:val="000000"/>
      <w:sz w:val="24"/>
      <w:szCs w:val="20"/>
      <w:lang w:val="es-ES_tradnl" w:eastAsia="es-ES"/>
    </w:rPr>
  </w:style>
  <w:style w:type="character" w:customStyle="1" w:styleId="Textoindependiente3Car">
    <w:name w:val="Texto independiente 3 Car"/>
    <w:link w:val="Textoindependiente3"/>
    <w:rsid w:val="0031300B"/>
    <w:rPr>
      <w:rFonts w:ascii="Book Antiqua" w:eastAsia="Times New Roman" w:hAnsi="Book Antiqua"/>
      <w:b/>
      <w:color w:val="000000"/>
      <w:sz w:val="24"/>
      <w:lang w:val="es-ES_tradnl" w:eastAsia="es-ES"/>
    </w:rPr>
  </w:style>
  <w:style w:type="paragraph" w:styleId="Sangradetextonormal">
    <w:name w:val="Body Text Indent"/>
    <w:basedOn w:val="Normal"/>
    <w:link w:val="SangradetextonormalCar"/>
    <w:rsid w:val="0031300B"/>
    <w:pPr>
      <w:ind w:left="709"/>
    </w:pPr>
    <w:rPr>
      <w:rFonts w:ascii="Arial" w:eastAsia="Times New Roman" w:hAnsi="Arial"/>
      <w:szCs w:val="20"/>
      <w:lang w:val="es-ES" w:eastAsia="es-ES"/>
    </w:rPr>
  </w:style>
  <w:style w:type="character" w:customStyle="1" w:styleId="SangradetextonormalCar">
    <w:name w:val="Sangría de texto normal Car"/>
    <w:link w:val="Sangradetextonormal"/>
    <w:rsid w:val="0031300B"/>
    <w:rPr>
      <w:rFonts w:ascii="Arial" w:eastAsia="Times New Roman" w:hAnsi="Arial" w:cs="Arial"/>
      <w:sz w:val="22"/>
      <w:lang w:val="es-ES" w:eastAsia="es-ES"/>
    </w:rPr>
  </w:style>
  <w:style w:type="paragraph" w:styleId="Prrafodelista">
    <w:name w:val="List Paragraph"/>
    <w:basedOn w:val="Normal"/>
    <w:uiPriority w:val="34"/>
    <w:qFormat/>
    <w:rsid w:val="0031300B"/>
    <w:pPr>
      <w:ind w:left="720"/>
      <w:contextualSpacing/>
    </w:pPr>
  </w:style>
  <w:style w:type="character" w:styleId="CitaHTML">
    <w:name w:val="HTML Cite"/>
    <w:uiPriority w:val="99"/>
    <w:semiHidden/>
    <w:unhideWhenUsed/>
    <w:qFormat/>
    <w:rsid w:val="0031300B"/>
    <w:rPr>
      <w:rFonts w:ascii="Segoe UI" w:hAnsi="Segoe UI"/>
      <w:i/>
      <w:iCs/>
      <w:sz w:val="18"/>
    </w:rPr>
  </w:style>
  <w:style w:type="paragraph" w:customStyle="1" w:styleId="Figura">
    <w:name w:val="Figura"/>
    <w:basedOn w:val="Normal"/>
    <w:next w:val="Normal"/>
    <w:link w:val="FiguraCar"/>
    <w:qFormat/>
    <w:rsid w:val="0031300B"/>
    <w:pPr>
      <w:numPr>
        <w:ilvl w:val="8"/>
        <w:numId w:val="21"/>
      </w:numPr>
      <w:jc w:val="center"/>
      <w:outlineLvl w:val="8"/>
    </w:pPr>
    <w:rPr>
      <w:b/>
      <w:lang w:val="es-ES_tradnl"/>
    </w:rPr>
  </w:style>
  <w:style w:type="character" w:customStyle="1" w:styleId="FiguraCar">
    <w:name w:val="Figura Car"/>
    <w:link w:val="Figura"/>
    <w:rsid w:val="0031300B"/>
    <w:rPr>
      <w:rFonts w:ascii="Segoe UI" w:hAnsi="Segoe UI"/>
      <w:b/>
      <w:sz w:val="22"/>
      <w:szCs w:val="22"/>
      <w:lang w:val="es-ES_tradnl" w:eastAsia="en-US"/>
    </w:rPr>
  </w:style>
  <w:style w:type="numbering" w:customStyle="1" w:styleId="George">
    <w:name w:val="George"/>
    <w:uiPriority w:val="99"/>
    <w:rsid w:val="0031300B"/>
    <w:pPr>
      <w:numPr>
        <w:numId w:val="12"/>
      </w:numPr>
    </w:pPr>
  </w:style>
  <w:style w:type="numbering" w:customStyle="1" w:styleId="George2">
    <w:name w:val="George2"/>
    <w:uiPriority w:val="99"/>
    <w:rsid w:val="0031300B"/>
    <w:pPr>
      <w:numPr>
        <w:numId w:val="13"/>
      </w:numPr>
    </w:pPr>
  </w:style>
  <w:style w:type="character" w:styleId="Nmerodepgina">
    <w:name w:val="page number"/>
    <w:uiPriority w:val="99"/>
    <w:semiHidden/>
    <w:unhideWhenUsed/>
    <w:qFormat/>
    <w:rsid w:val="0031300B"/>
    <w:rPr>
      <w:rFonts w:ascii="Segoe UI" w:hAnsi="Segoe UI"/>
      <w:sz w:val="18"/>
    </w:rPr>
  </w:style>
  <w:style w:type="paragraph" w:customStyle="1" w:styleId="Tabla">
    <w:name w:val="Tabla"/>
    <w:basedOn w:val="Normal"/>
    <w:next w:val="Normal"/>
    <w:link w:val="TablaCar"/>
    <w:qFormat/>
    <w:rsid w:val="0031300B"/>
    <w:pPr>
      <w:numPr>
        <w:ilvl w:val="7"/>
        <w:numId w:val="21"/>
      </w:numPr>
      <w:jc w:val="center"/>
      <w:outlineLvl w:val="7"/>
    </w:pPr>
    <w:rPr>
      <w:b/>
      <w:lang w:val="es-ES_tradnl"/>
    </w:rPr>
  </w:style>
  <w:style w:type="character" w:customStyle="1" w:styleId="TablaCar">
    <w:name w:val="Tabla Car"/>
    <w:link w:val="Tabla"/>
    <w:rsid w:val="0031300B"/>
    <w:rPr>
      <w:rFonts w:ascii="Segoe UI" w:hAnsi="Segoe UI"/>
      <w:b/>
      <w:sz w:val="22"/>
      <w:szCs w:val="22"/>
      <w:lang w:val="es-ES_tradnl" w:eastAsia="en-US"/>
    </w:rPr>
  </w:style>
  <w:style w:type="paragraph" w:styleId="Textonotapie">
    <w:name w:val="footnote text"/>
    <w:basedOn w:val="Normal"/>
    <w:link w:val="TextonotapieCar"/>
    <w:uiPriority w:val="99"/>
    <w:semiHidden/>
    <w:unhideWhenUsed/>
    <w:rsid w:val="0031300B"/>
    <w:rPr>
      <w:sz w:val="16"/>
      <w:szCs w:val="20"/>
      <w:lang w:val="es-ES"/>
    </w:rPr>
  </w:style>
  <w:style w:type="character" w:customStyle="1" w:styleId="TextonotapieCar">
    <w:name w:val="Texto nota pie Car"/>
    <w:link w:val="Textonotapie"/>
    <w:uiPriority w:val="99"/>
    <w:semiHidden/>
    <w:rsid w:val="0031300B"/>
    <w:rPr>
      <w:rFonts w:ascii="Segoe UI" w:hAnsi="Segoe UI"/>
      <w:sz w:val="16"/>
      <w:lang w:val="es-ES" w:eastAsia="en-US"/>
    </w:rPr>
  </w:style>
  <w:style w:type="character" w:customStyle="1" w:styleId="Ttulo3Car">
    <w:name w:val="Título 3 Car"/>
    <w:link w:val="Ttulo3"/>
    <w:uiPriority w:val="9"/>
    <w:rsid w:val="0031300B"/>
    <w:rPr>
      <w:rFonts w:ascii="Segoe UI" w:eastAsia="Times New Roman" w:hAnsi="Segoe UI"/>
      <w:b/>
      <w:bCs/>
      <w:sz w:val="22"/>
      <w:szCs w:val="22"/>
      <w:lang w:val="es-ES" w:eastAsia="en-US"/>
    </w:rPr>
  </w:style>
  <w:style w:type="character" w:customStyle="1" w:styleId="Ttulo4Car">
    <w:name w:val="Título 4 Car"/>
    <w:link w:val="Ttulo4"/>
    <w:uiPriority w:val="9"/>
    <w:rsid w:val="0031300B"/>
    <w:rPr>
      <w:rFonts w:ascii="Segoe UI" w:eastAsia="Times New Roman" w:hAnsi="Segoe UI"/>
      <w:bCs/>
      <w:i/>
      <w:iCs/>
      <w:sz w:val="22"/>
      <w:szCs w:val="22"/>
      <w:lang w:val="es-ES" w:eastAsia="en-US"/>
    </w:rPr>
  </w:style>
  <w:style w:type="character" w:customStyle="1" w:styleId="Ttulo8Car">
    <w:name w:val="Título 8 Car"/>
    <w:link w:val="Ttulo8"/>
    <w:uiPriority w:val="9"/>
    <w:rsid w:val="0031300B"/>
    <w:rPr>
      <w:rFonts w:ascii="Segoe UI" w:eastAsia="Times New Roman" w:hAnsi="Segoe UI"/>
      <w:i/>
      <w:sz w:val="22"/>
      <w:lang w:val="es-ES" w:eastAsia="en-US"/>
    </w:rPr>
  </w:style>
  <w:style w:type="character" w:styleId="Refdecomentario">
    <w:name w:val="annotation reference"/>
    <w:uiPriority w:val="99"/>
    <w:semiHidden/>
    <w:unhideWhenUsed/>
    <w:rsid w:val="0015613A"/>
    <w:rPr>
      <w:sz w:val="16"/>
      <w:szCs w:val="16"/>
    </w:rPr>
  </w:style>
  <w:style w:type="paragraph" w:styleId="Textocomentario">
    <w:name w:val="annotation text"/>
    <w:basedOn w:val="Normal"/>
    <w:link w:val="TextocomentarioCar"/>
    <w:uiPriority w:val="99"/>
    <w:semiHidden/>
    <w:unhideWhenUsed/>
    <w:rsid w:val="0015613A"/>
    <w:rPr>
      <w:sz w:val="20"/>
      <w:szCs w:val="20"/>
      <w:lang w:val="es-ES"/>
    </w:rPr>
  </w:style>
  <w:style w:type="character" w:customStyle="1" w:styleId="TextocomentarioCar">
    <w:name w:val="Texto comentario Car"/>
    <w:link w:val="Textocomentario"/>
    <w:uiPriority w:val="99"/>
    <w:semiHidden/>
    <w:rsid w:val="0015613A"/>
    <w:rPr>
      <w:rFonts w:ascii="Segoe UI" w:hAnsi="Segoe UI"/>
      <w:lang w:val="es-ES" w:eastAsia="en-US"/>
    </w:rPr>
  </w:style>
  <w:style w:type="paragraph" w:styleId="Asuntodelcomentario">
    <w:name w:val="annotation subject"/>
    <w:basedOn w:val="Textocomentario"/>
    <w:next w:val="Textocomentario"/>
    <w:link w:val="AsuntodelcomentarioCar"/>
    <w:uiPriority w:val="99"/>
    <w:semiHidden/>
    <w:unhideWhenUsed/>
    <w:rsid w:val="0015613A"/>
    <w:rPr>
      <w:b/>
      <w:bCs/>
    </w:rPr>
  </w:style>
  <w:style w:type="character" w:customStyle="1" w:styleId="AsuntodelcomentarioCar">
    <w:name w:val="Asunto del comentario Car"/>
    <w:link w:val="Asuntodelcomentario"/>
    <w:uiPriority w:val="99"/>
    <w:semiHidden/>
    <w:rsid w:val="0015613A"/>
    <w:rPr>
      <w:rFonts w:ascii="Segoe UI" w:hAnsi="Segoe UI"/>
      <w:b/>
      <w:bCs/>
      <w:lang w:val="es-ES" w:eastAsia="en-US"/>
    </w:rPr>
  </w:style>
  <w:style w:type="paragraph" w:styleId="Revisin">
    <w:name w:val="Revision"/>
    <w:hidden/>
    <w:uiPriority w:val="99"/>
    <w:semiHidden/>
    <w:rsid w:val="00DD025B"/>
    <w:rPr>
      <w:rFonts w:ascii="Segoe UI" w:hAnsi="Segoe UI"/>
      <w:sz w:val="22"/>
      <w:szCs w:val="22"/>
      <w:lang w:val="es-ES" w:eastAsia="en-US"/>
    </w:rPr>
  </w:style>
  <w:style w:type="paragraph" w:customStyle="1" w:styleId="Default">
    <w:name w:val="Default"/>
    <w:rsid w:val="00694288"/>
    <w:pPr>
      <w:autoSpaceDE w:val="0"/>
      <w:autoSpaceDN w:val="0"/>
      <w:adjustRightInd w:val="0"/>
    </w:pPr>
    <w:rPr>
      <w:rFonts w:ascii="Segoe UI" w:hAnsi="Segoe UI" w:cs="Segoe U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Cit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00B"/>
    <w:pPr>
      <w:jc w:val="both"/>
    </w:pPr>
    <w:rPr>
      <w:rFonts w:ascii="Segoe UI" w:hAnsi="Segoe UI"/>
      <w:sz w:val="22"/>
      <w:szCs w:val="22"/>
      <w:lang w:eastAsia="en-US"/>
    </w:rPr>
  </w:style>
  <w:style w:type="paragraph" w:styleId="Ttulo1">
    <w:name w:val="heading 1"/>
    <w:basedOn w:val="Normal"/>
    <w:next w:val="Normal"/>
    <w:link w:val="Ttulo1Car"/>
    <w:uiPriority w:val="9"/>
    <w:qFormat/>
    <w:rsid w:val="0031300B"/>
    <w:pPr>
      <w:keepNext/>
      <w:keepLines/>
      <w:numPr>
        <w:numId w:val="21"/>
      </w:numPr>
      <w:jc w:val="center"/>
      <w:outlineLvl w:val="0"/>
    </w:pPr>
    <w:rPr>
      <w:rFonts w:eastAsia="Times New Roman"/>
      <w:b/>
      <w:bCs/>
      <w:sz w:val="28"/>
      <w:szCs w:val="28"/>
      <w:lang w:val="es-ES"/>
    </w:rPr>
  </w:style>
  <w:style w:type="paragraph" w:styleId="Ttulo2">
    <w:name w:val="heading 2"/>
    <w:basedOn w:val="Normal"/>
    <w:next w:val="Normal"/>
    <w:link w:val="Ttulo2Car"/>
    <w:uiPriority w:val="9"/>
    <w:qFormat/>
    <w:rsid w:val="0031300B"/>
    <w:pPr>
      <w:keepNext/>
      <w:keepLines/>
      <w:numPr>
        <w:ilvl w:val="1"/>
        <w:numId w:val="21"/>
      </w:numPr>
      <w:outlineLvl w:val="1"/>
    </w:pPr>
    <w:rPr>
      <w:rFonts w:eastAsia="Times New Roman"/>
      <w:b/>
      <w:bCs/>
      <w:i/>
      <w:sz w:val="24"/>
      <w:szCs w:val="26"/>
      <w:lang w:val="es-ES"/>
    </w:rPr>
  </w:style>
  <w:style w:type="paragraph" w:styleId="Ttulo3">
    <w:name w:val="heading 3"/>
    <w:basedOn w:val="Normal"/>
    <w:next w:val="Normal"/>
    <w:link w:val="Ttulo3Car"/>
    <w:uiPriority w:val="9"/>
    <w:qFormat/>
    <w:rsid w:val="0031300B"/>
    <w:pPr>
      <w:keepNext/>
      <w:keepLines/>
      <w:numPr>
        <w:ilvl w:val="2"/>
        <w:numId w:val="21"/>
      </w:numPr>
      <w:outlineLvl w:val="2"/>
    </w:pPr>
    <w:rPr>
      <w:rFonts w:eastAsia="Times New Roman"/>
      <w:b/>
      <w:bCs/>
      <w:lang w:val="es-ES"/>
    </w:rPr>
  </w:style>
  <w:style w:type="paragraph" w:styleId="Ttulo4">
    <w:name w:val="heading 4"/>
    <w:basedOn w:val="Normal"/>
    <w:next w:val="Normal"/>
    <w:link w:val="Ttulo4Car"/>
    <w:uiPriority w:val="9"/>
    <w:qFormat/>
    <w:rsid w:val="0031300B"/>
    <w:pPr>
      <w:keepNext/>
      <w:keepLines/>
      <w:numPr>
        <w:ilvl w:val="3"/>
        <w:numId w:val="21"/>
      </w:numPr>
      <w:outlineLvl w:val="3"/>
    </w:pPr>
    <w:rPr>
      <w:rFonts w:eastAsia="Times New Roman"/>
      <w:bCs/>
      <w:i/>
      <w:iCs/>
      <w:lang w:val="es-ES"/>
    </w:rPr>
  </w:style>
  <w:style w:type="paragraph" w:styleId="Ttulo5">
    <w:name w:val="heading 5"/>
    <w:basedOn w:val="Normal"/>
    <w:next w:val="Normal"/>
    <w:link w:val="Ttulo5Car"/>
    <w:uiPriority w:val="9"/>
    <w:qFormat/>
    <w:rsid w:val="0031300B"/>
    <w:pPr>
      <w:keepNext/>
      <w:keepLines/>
      <w:numPr>
        <w:ilvl w:val="4"/>
        <w:numId w:val="21"/>
      </w:numPr>
      <w:outlineLvl w:val="4"/>
    </w:pPr>
    <w:rPr>
      <w:rFonts w:eastAsia="Times New Roman"/>
      <w:i/>
      <w:lang w:val="es-ES"/>
    </w:rPr>
  </w:style>
  <w:style w:type="paragraph" w:styleId="Ttulo6">
    <w:name w:val="heading 6"/>
    <w:basedOn w:val="Normal"/>
    <w:next w:val="Normal"/>
    <w:link w:val="Ttulo6Car"/>
    <w:uiPriority w:val="9"/>
    <w:qFormat/>
    <w:rsid w:val="0031300B"/>
    <w:pPr>
      <w:keepNext/>
      <w:keepLines/>
      <w:numPr>
        <w:ilvl w:val="5"/>
        <w:numId w:val="21"/>
      </w:numPr>
      <w:outlineLvl w:val="5"/>
    </w:pPr>
    <w:rPr>
      <w:rFonts w:eastAsia="Times New Roman"/>
      <w:i/>
      <w:iCs/>
      <w:lang w:val="es-ES"/>
    </w:rPr>
  </w:style>
  <w:style w:type="paragraph" w:styleId="Ttulo7">
    <w:name w:val="heading 7"/>
    <w:basedOn w:val="Normal"/>
    <w:next w:val="Normal"/>
    <w:link w:val="Ttulo7Car"/>
    <w:uiPriority w:val="9"/>
    <w:qFormat/>
    <w:rsid w:val="0031300B"/>
    <w:pPr>
      <w:keepNext/>
      <w:keepLines/>
      <w:numPr>
        <w:ilvl w:val="6"/>
        <w:numId w:val="21"/>
      </w:numPr>
      <w:outlineLvl w:val="6"/>
    </w:pPr>
    <w:rPr>
      <w:rFonts w:eastAsia="Times New Roman"/>
      <w:i/>
      <w:iCs/>
      <w:lang w:val="es-ES"/>
    </w:rPr>
  </w:style>
  <w:style w:type="paragraph" w:styleId="Ttulo8">
    <w:name w:val="heading 8"/>
    <w:basedOn w:val="Normal"/>
    <w:next w:val="Normal"/>
    <w:link w:val="Ttulo8Car"/>
    <w:uiPriority w:val="9"/>
    <w:qFormat/>
    <w:rsid w:val="0031300B"/>
    <w:pPr>
      <w:keepNext/>
      <w:keepLines/>
      <w:numPr>
        <w:ilvl w:val="7"/>
        <w:numId w:val="23"/>
      </w:numPr>
      <w:outlineLvl w:val="7"/>
    </w:pPr>
    <w:rPr>
      <w:rFonts w:eastAsia="Times New Roman"/>
      <w:i/>
      <w:szCs w:val="20"/>
      <w:lang w:val="es-ES"/>
    </w:rPr>
  </w:style>
  <w:style w:type="paragraph" w:styleId="Ttulo9">
    <w:name w:val="heading 9"/>
    <w:basedOn w:val="Normal"/>
    <w:next w:val="Normal"/>
    <w:link w:val="Ttulo9Car"/>
    <w:uiPriority w:val="9"/>
    <w:qFormat/>
    <w:rsid w:val="0031300B"/>
    <w:pPr>
      <w:keepNext/>
      <w:keepLines/>
      <w:numPr>
        <w:ilvl w:val="8"/>
        <w:numId w:val="23"/>
      </w:numPr>
      <w:outlineLvl w:val="8"/>
    </w:pPr>
    <w:rPr>
      <w:rFonts w:eastAsia="Times New Roman"/>
      <w:i/>
      <w:iCs/>
      <w:szCs w:val="20"/>
      <w:lang w:val="es-ES"/>
    </w:rPr>
  </w:style>
  <w:style w:type="character" w:default="1" w:styleId="Fuentedeprrafopredeter">
    <w:name w:val="Default Paragraph Font"/>
    <w:uiPriority w:val="1"/>
    <w:semiHidden/>
    <w:unhideWhenUsed/>
    <w:rsid w:val="0031300B"/>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rsid w:val="0031300B"/>
  </w:style>
  <w:style w:type="paragraph" w:styleId="Encabezado">
    <w:name w:val="header"/>
    <w:basedOn w:val="Normal"/>
    <w:link w:val="EncabezadoCar"/>
    <w:uiPriority w:val="99"/>
    <w:unhideWhenUsed/>
    <w:qFormat/>
    <w:rsid w:val="0031300B"/>
    <w:rPr>
      <w:sz w:val="16"/>
      <w:lang w:val="es-ES"/>
    </w:rPr>
  </w:style>
  <w:style w:type="character" w:customStyle="1" w:styleId="EncabezadoCar">
    <w:name w:val="Encabezado Car"/>
    <w:link w:val="Encabezado"/>
    <w:uiPriority w:val="99"/>
    <w:rsid w:val="0031300B"/>
    <w:rPr>
      <w:rFonts w:ascii="Segoe UI" w:hAnsi="Segoe UI"/>
      <w:sz w:val="16"/>
      <w:szCs w:val="22"/>
      <w:lang w:val="es-ES" w:eastAsia="en-US"/>
    </w:rPr>
  </w:style>
  <w:style w:type="paragraph" w:styleId="Piedepgina">
    <w:name w:val="footer"/>
    <w:basedOn w:val="Normal"/>
    <w:link w:val="PiedepginaCar"/>
    <w:uiPriority w:val="99"/>
    <w:unhideWhenUsed/>
    <w:qFormat/>
    <w:rsid w:val="0031300B"/>
    <w:rPr>
      <w:sz w:val="16"/>
      <w:lang w:val="es-ES"/>
    </w:rPr>
  </w:style>
  <w:style w:type="character" w:customStyle="1" w:styleId="PiedepginaCar">
    <w:name w:val="Pie de página Car"/>
    <w:link w:val="Piedepgina"/>
    <w:uiPriority w:val="99"/>
    <w:rsid w:val="0031300B"/>
    <w:rPr>
      <w:rFonts w:ascii="Segoe UI" w:hAnsi="Segoe UI"/>
      <w:sz w:val="16"/>
      <w:szCs w:val="22"/>
      <w:lang w:val="es-ES" w:eastAsia="en-US"/>
    </w:rPr>
  </w:style>
  <w:style w:type="table" w:styleId="Tablaconcuadrcula">
    <w:name w:val="Table Grid"/>
    <w:basedOn w:val="Tablanormal"/>
    <w:uiPriority w:val="59"/>
    <w:rsid w:val="00D57B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31300B"/>
    <w:rPr>
      <w:rFonts w:ascii="Tahoma" w:hAnsi="Tahoma"/>
      <w:sz w:val="16"/>
      <w:szCs w:val="16"/>
      <w:lang w:val="es-ES"/>
    </w:rPr>
  </w:style>
  <w:style w:type="character" w:customStyle="1" w:styleId="TextodegloboCar">
    <w:name w:val="Texto de globo Car"/>
    <w:link w:val="Textodeglobo"/>
    <w:uiPriority w:val="99"/>
    <w:semiHidden/>
    <w:rsid w:val="0031300B"/>
    <w:rPr>
      <w:rFonts w:ascii="Tahoma" w:hAnsi="Tahoma" w:cs="Tahoma"/>
      <w:sz w:val="16"/>
      <w:szCs w:val="16"/>
      <w:lang w:val="es-ES" w:eastAsia="en-US"/>
    </w:rPr>
  </w:style>
  <w:style w:type="character" w:customStyle="1" w:styleId="Ttulo1Car">
    <w:name w:val="Título 1 Car"/>
    <w:link w:val="Ttulo1"/>
    <w:uiPriority w:val="9"/>
    <w:rsid w:val="0031300B"/>
    <w:rPr>
      <w:rFonts w:ascii="Segoe UI" w:eastAsia="Times New Roman" w:hAnsi="Segoe UI"/>
      <w:b/>
      <w:bCs/>
      <w:sz w:val="28"/>
      <w:szCs w:val="28"/>
      <w:lang w:val="es-ES" w:eastAsia="en-US"/>
    </w:rPr>
  </w:style>
  <w:style w:type="character" w:customStyle="1" w:styleId="Ttulo2Car">
    <w:name w:val="Título 2 Car"/>
    <w:link w:val="Ttulo2"/>
    <w:uiPriority w:val="9"/>
    <w:rsid w:val="0031300B"/>
    <w:rPr>
      <w:rFonts w:ascii="Segoe UI" w:eastAsia="Times New Roman" w:hAnsi="Segoe UI"/>
      <w:b/>
      <w:bCs/>
      <w:i/>
      <w:sz w:val="24"/>
      <w:szCs w:val="26"/>
      <w:lang w:val="es-ES" w:eastAsia="en-US"/>
    </w:rPr>
  </w:style>
  <w:style w:type="character" w:customStyle="1" w:styleId="Ttulo5Car">
    <w:name w:val="Título 5 Car"/>
    <w:link w:val="Ttulo5"/>
    <w:uiPriority w:val="9"/>
    <w:rsid w:val="0031300B"/>
    <w:rPr>
      <w:rFonts w:ascii="Segoe UI" w:eastAsia="Times New Roman" w:hAnsi="Segoe UI"/>
      <w:i/>
      <w:sz w:val="22"/>
      <w:szCs w:val="22"/>
      <w:lang w:val="es-ES" w:eastAsia="en-US"/>
    </w:rPr>
  </w:style>
  <w:style w:type="character" w:customStyle="1" w:styleId="Ttulo6Car">
    <w:name w:val="Título 6 Car"/>
    <w:link w:val="Ttulo6"/>
    <w:uiPriority w:val="9"/>
    <w:rsid w:val="0031300B"/>
    <w:rPr>
      <w:rFonts w:ascii="Segoe UI" w:eastAsia="Times New Roman" w:hAnsi="Segoe UI"/>
      <w:i/>
      <w:iCs/>
      <w:sz w:val="22"/>
      <w:szCs w:val="22"/>
      <w:lang w:val="es-ES" w:eastAsia="en-US"/>
    </w:rPr>
  </w:style>
  <w:style w:type="character" w:customStyle="1" w:styleId="Ttulo7Car">
    <w:name w:val="Título 7 Car"/>
    <w:link w:val="Ttulo7"/>
    <w:uiPriority w:val="9"/>
    <w:rsid w:val="0031300B"/>
    <w:rPr>
      <w:rFonts w:ascii="Segoe UI" w:eastAsia="Times New Roman" w:hAnsi="Segoe UI"/>
      <w:i/>
      <w:iCs/>
      <w:sz w:val="22"/>
      <w:szCs w:val="22"/>
      <w:lang w:val="es-ES" w:eastAsia="en-US"/>
    </w:rPr>
  </w:style>
  <w:style w:type="character" w:customStyle="1" w:styleId="Ttulo9Car">
    <w:name w:val="Título 9 Car"/>
    <w:link w:val="Ttulo9"/>
    <w:uiPriority w:val="9"/>
    <w:rsid w:val="0031300B"/>
    <w:rPr>
      <w:rFonts w:ascii="Segoe UI" w:eastAsia="Times New Roman" w:hAnsi="Segoe UI"/>
      <w:i/>
      <w:iCs/>
      <w:sz w:val="22"/>
      <w:lang w:val="es-ES" w:eastAsia="en-US"/>
    </w:rPr>
  </w:style>
  <w:style w:type="paragraph" w:styleId="Ttulo">
    <w:name w:val="Title"/>
    <w:basedOn w:val="Normal"/>
    <w:next w:val="Normal"/>
    <w:link w:val="TtuloCar"/>
    <w:autoRedefine/>
    <w:uiPriority w:val="10"/>
    <w:qFormat/>
    <w:rsid w:val="0031300B"/>
    <w:pPr>
      <w:pBdr>
        <w:bottom w:val="single" w:sz="8" w:space="4" w:color="4F81BD"/>
      </w:pBdr>
      <w:contextualSpacing/>
      <w:jc w:val="center"/>
    </w:pPr>
    <w:rPr>
      <w:rFonts w:eastAsia="Times New Roman"/>
      <w:b/>
      <w:spacing w:val="5"/>
      <w:kern w:val="28"/>
      <w:sz w:val="24"/>
      <w:szCs w:val="52"/>
      <w:lang w:val="es-GT"/>
    </w:rPr>
  </w:style>
  <w:style w:type="character" w:customStyle="1" w:styleId="TtuloCar">
    <w:name w:val="Título Car"/>
    <w:link w:val="Ttulo"/>
    <w:uiPriority w:val="10"/>
    <w:rsid w:val="0031300B"/>
    <w:rPr>
      <w:rFonts w:ascii="Segoe UI" w:eastAsia="Times New Roman" w:hAnsi="Segoe UI"/>
      <w:b/>
      <w:spacing w:val="5"/>
      <w:kern w:val="28"/>
      <w:sz w:val="24"/>
      <w:szCs w:val="52"/>
      <w:lang w:val="es-GT" w:eastAsia="en-US"/>
    </w:rPr>
  </w:style>
  <w:style w:type="paragraph" w:styleId="Textoindependiente3">
    <w:name w:val="Body Text 3"/>
    <w:basedOn w:val="Normal"/>
    <w:link w:val="Textoindependiente3Car"/>
    <w:rsid w:val="0031300B"/>
    <w:rPr>
      <w:rFonts w:ascii="Book Antiqua" w:eastAsia="Times New Roman" w:hAnsi="Book Antiqua"/>
      <w:b/>
      <w:color w:val="000000"/>
      <w:sz w:val="24"/>
      <w:szCs w:val="20"/>
      <w:lang w:val="es-ES_tradnl" w:eastAsia="es-ES"/>
    </w:rPr>
  </w:style>
  <w:style w:type="character" w:customStyle="1" w:styleId="Textoindependiente3Car">
    <w:name w:val="Texto independiente 3 Car"/>
    <w:link w:val="Textoindependiente3"/>
    <w:rsid w:val="0031300B"/>
    <w:rPr>
      <w:rFonts w:ascii="Book Antiqua" w:eastAsia="Times New Roman" w:hAnsi="Book Antiqua"/>
      <w:b/>
      <w:color w:val="000000"/>
      <w:sz w:val="24"/>
      <w:lang w:val="es-ES_tradnl" w:eastAsia="es-ES"/>
    </w:rPr>
  </w:style>
  <w:style w:type="paragraph" w:styleId="Sangradetextonormal">
    <w:name w:val="Body Text Indent"/>
    <w:basedOn w:val="Normal"/>
    <w:link w:val="SangradetextonormalCar"/>
    <w:rsid w:val="0031300B"/>
    <w:pPr>
      <w:ind w:left="709"/>
    </w:pPr>
    <w:rPr>
      <w:rFonts w:ascii="Arial" w:eastAsia="Times New Roman" w:hAnsi="Arial"/>
      <w:szCs w:val="20"/>
      <w:lang w:val="es-ES" w:eastAsia="es-ES"/>
    </w:rPr>
  </w:style>
  <w:style w:type="character" w:customStyle="1" w:styleId="SangradetextonormalCar">
    <w:name w:val="Sangría de texto normal Car"/>
    <w:link w:val="Sangradetextonormal"/>
    <w:rsid w:val="0031300B"/>
    <w:rPr>
      <w:rFonts w:ascii="Arial" w:eastAsia="Times New Roman" w:hAnsi="Arial" w:cs="Arial"/>
      <w:sz w:val="22"/>
      <w:lang w:val="es-ES" w:eastAsia="es-ES"/>
    </w:rPr>
  </w:style>
  <w:style w:type="paragraph" w:styleId="Prrafodelista">
    <w:name w:val="List Paragraph"/>
    <w:basedOn w:val="Normal"/>
    <w:uiPriority w:val="34"/>
    <w:qFormat/>
    <w:rsid w:val="0031300B"/>
    <w:pPr>
      <w:ind w:left="720"/>
      <w:contextualSpacing/>
    </w:pPr>
  </w:style>
  <w:style w:type="character" w:styleId="CitaHTML">
    <w:name w:val="HTML Cite"/>
    <w:uiPriority w:val="99"/>
    <w:semiHidden/>
    <w:unhideWhenUsed/>
    <w:qFormat/>
    <w:rsid w:val="0031300B"/>
    <w:rPr>
      <w:rFonts w:ascii="Segoe UI" w:hAnsi="Segoe UI"/>
      <w:i/>
      <w:iCs/>
      <w:sz w:val="18"/>
    </w:rPr>
  </w:style>
  <w:style w:type="paragraph" w:customStyle="1" w:styleId="Figura">
    <w:name w:val="Figura"/>
    <w:basedOn w:val="Normal"/>
    <w:next w:val="Normal"/>
    <w:link w:val="FiguraCar"/>
    <w:qFormat/>
    <w:rsid w:val="0031300B"/>
    <w:pPr>
      <w:numPr>
        <w:ilvl w:val="8"/>
        <w:numId w:val="21"/>
      </w:numPr>
      <w:jc w:val="center"/>
      <w:outlineLvl w:val="8"/>
    </w:pPr>
    <w:rPr>
      <w:b/>
      <w:lang w:val="es-ES_tradnl"/>
    </w:rPr>
  </w:style>
  <w:style w:type="character" w:customStyle="1" w:styleId="FiguraCar">
    <w:name w:val="Figura Car"/>
    <w:link w:val="Figura"/>
    <w:rsid w:val="0031300B"/>
    <w:rPr>
      <w:rFonts w:ascii="Segoe UI" w:hAnsi="Segoe UI"/>
      <w:b/>
      <w:sz w:val="22"/>
      <w:szCs w:val="22"/>
      <w:lang w:val="es-ES_tradnl" w:eastAsia="en-US"/>
    </w:rPr>
  </w:style>
  <w:style w:type="numbering" w:customStyle="1" w:styleId="George">
    <w:name w:val="George"/>
    <w:uiPriority w:val="99"/>
    <w:rsid w:val="0031300B"/>
    <w:pPr>
      <w:numPr>
        <w:numId w:val="12"/>
      </w:numPr>
    </w:pPr>
  </w:style>
  <w:style w:type="numbering" w:customStyle="1" w:styleId="George2">
    <w:name w:val="George2"/>
    <w:uiPriority w:val="99"/>
    <w:rsid w:val="0031300B"/>
    <w:pPr>
      <w:numPr>
        <w:numId w:val="13"/>
      </w:numPr>
    </w:pPr>
  </w:style>
  <w:style w:type="character" w:styleId="Nmerodepgina">
    <w:name w:val="page number"/>
    <w:uiPriority w:val="99"/>
    <w:semiHidden/>
    <w:unhideWhenUsed/>
    <w:qFormat/>
    <w:rsid w:val="0031300B"/>
    <w:rPr>
      <w:rFonts w:ascii="Segoe UI" w:hAnsi="Segoe UI"/>
      <w:sz w:val="18"/>
    </w:rPr>
  </w:style>
  <w:style w:type="paragraph" w:customStyle="1" w:styleId="Tabla">
    <w:name w:val="Tabla"/>
    <w:basedOn w:val="Normal"/>
    <w:next w:val="Normal"/>
    <w:link w:val="TablaCar"/>
    <w:qFormat/>
    <w:rsid w:val="0031300B"/>
    <w:pPr>
      <w:numPr>
        <w:ilvl w:val="7"/>
        <w:numId w:val="21"/>
      </w:numPr>
      <w:jc w:val="center"/>
      <w:outlineLvl w:val="7"/>
    </w:pPr>
    <w:rPr>
      <w:b/>
      <w:lang w:val="es-ES_tradnl"/>
    </w:rPr>
  </w:style>
  <w:style w:type="character" w:customStyle="1" w:styleId="TablaCar">
    <w:name w:val="Tabla Car"/>
    <w:link w:val="Tabla"/>
    <w:rsid w:val="0031300B"/>
    <w:rPr>
      <w:rFonts w:ascii="Segoe UI" w:hAnsi="Segoe UI"/>
      <w:b/>
      <w:sz w:val="22"/>
      <w:szCs w:val="22"/>
      <w:lang w:val="es-ES_tradnl" w:eastAsia="en-US"/>
    </w:rPr>
  </w:style>
  <w:style w:type="paragraph" w:styleId="Textonotapie">
    <w:name w:val="footnote text"/>
    <w:basedOn w:val="Normal"/>
    <w:link w:val="TextonotapieCar"/>
    <w:uiPriority w:val="99"/>
    <w:semiHidden/>
    <w:unhideWhenUsed/>
    <w:rsid w:val="0031300B"/>
    <w:rPr>
      <w:sz w:val="16"/>
      <w:szCs w:val="20"/>
      <w:lang w:val="es-ES"/>
    </w:rPr>
  </w:style>
  <w:style w:type="character" w:customStyle="1" w:styleId="TextonotapieCar">
    <w:name w:val="Texto nota pie Car"/>
    <w:link w:val="Textonotapie"/>
    <w:uiPriority w:val="99"/>
    <w:semiHidden/>
    <w:rsid w:val="0031300B"/>
    <w:rPr>
      <w:rFonts w:ascii="Segoe UI" w:hAnsi="Segoe UI"/>
      <w:sz w:val="16"/>
      <w:lang w:val="es-ES" w:eastAsia="en-US"/>
    </w:rPr>
  </w:style>
  <w:style w:type="character" w:customStyle="1" w:styleId="Ttulo3Car">
    <w:name w:val="Título 3 Car"/>
    <w:link w:val="Ttulo3"/>
    <w:uiPriority w:val="9"/>
    <w:rsid w:val="0031300B"/>
    <w:rPr>
      <w:rFonts w:ascii="Segoe UI" w:eastAsia="Times New Roman" w:hAnsi="Segoe UI"/>
      <w:b/>
      <w:bCs/>
      <w:sz w:val="22"/>
      <w:szCs w:val="22"/>
      <w:lang w:val="es-ES" w:eastAsia="en-US"/>
    </w:rPr>
  </w:style>
  <w:style w:type="character" w:customStyle="1" w:styleId="Ttulo4Car">
    <w:name w:val="Título 4 Car"/>
    <w:link w:val="Ttulo4"/>
    <w:uiPriority w:val="9"/>
    <w:rsid w:val="0031300B"/>
    <w:rPr>
      <w:rFonts w:ascii="Segoe UI" w:eastAsia="Times New Roman" w:hAnsi="Segoe UI"/>
      <w:bCs/>
      <w:i/>
      <w:iCs/>
      <w:sz w:val="22"/>
      <w:szCs w:val="22"/>
      <w:lang w:val="es-ES" w:eastAsia="en-US"/>
    </w:rPr>
  </w:style>
  <w:style w:type="character" w:customStyle="1" w:styleId="Ttulo8Car">
    <w:name w:val="Título 8 Car"/>
    <w:link w:val="Ttulo8"/>
    <w:uiPriority w:val="9"/>
    <w:rsid w:val="0031300B"/>
    <w:rPr>
      <w:rFonts w:ascii="Segoe UI" w:eastAsia="Times New Roman" w:hAnsi="Segoe UI"/>
      <w:i/>
      <w:sz w:val="22"/>
      <w:lang w:val="es-ES" w:eastAsia="en-US"/>
    </w:rPr>
  </w:style>
  <w:style w:type="character" w:styleId="Refdecomentario">
    <w:name w:val="annotation reference"/>
    <w:uiPriority w:val="99"/>
    <w:semiHidden/>
    <w:unhideWhenUsed/>
    <w:rsid w:val="0015613A"/>
    <w:rPr>
      <w:sz w:val="16"/>
      <w:szCs w:val="16"/>
    </w:rPr>
  </w:style>
  <w:style w:type="paragraph" w:styleId="Textocomentario">
    <w:name w:val="annotation text"/>
    <w:basedOn w:val="Normal"/>
    <w:link w:val="TextocomentarioCar"/>
    <w:uiPriority w:val="99"/>
    <w:semiHidden/>
    <w:unhideWhenUsed/>
    <w:rsid w:val="0015613A"/>
    <w:rPr>
      <w:sz w:val="20"/>
      <w:szCs w:val="20"/>
      <w:lang w:val="es-ES"/>
    </w:rPr>
  </w:style>
  <w:style w:type="character" w:customStyle="1" w:styleId="TextocomentarioCar">
    <w:name w:val="Texto comentario Car"/>
    <w:link w:val="Textocomentario"/>
    <w:uiPriority w:val="99"/>
    <w:semiHidden/>
    <w:rsid w:val="0015613A"/>
    <w:rPr>
      <w:rFonts w:ascii="Segoe UI" w:hAnsi="Segoe UI"/>
      <w:lang w:val="es-ES" w:eastAsia="en-US"/>
    </w:rPr>
  </w:style>
  <w:style w:type="paragraph" w:styleId="Asuntodelcomentario">
    <w:name w:val="annotation subject"/>
    <w:basedOn w:val="Textocomentario"/>
    <w:next w:val="Textocomentario"/>
    <w:link w:val="AsuntodelcomentarioCar"/>
    <w:uiPriority w:val="99"/>
    <w:semiHidden/>
    <w:unhideWhenUsed/>
    <w:rsid w:val="0015613A"/>
    <w:rPr>
      <w:b/>
      <w:bCs/>
    </w:rPr>
  </w:style>
  <w:style w:type="character" w:customStyle="1" w:styleId="AsuntodelcomentarioCar">
    <w:name w:val="Asunto del comentario Car"/>
    <w:link w:val="Asuntodelcomentario"/>
    <w:uiPriority w:val="99"/>
    <w:semiHidden/>
    <w:rsid w:val="0015613A"/>
    <w:rPr>
      <w:rFonts w:ascii="Segoe UI" w:hAnsi="Segoe UI"/>
      <w:b/>
      <w:bCs/>
      <w:lang w:val="es-ES" w:eastAsia="en-US"/>
    </w:rPr>
  </w:style>
  <w:style w:type="paragraph" w:styleId="Revisin">
    <w:name w:val="Revision"/>
    <w:hidden/>
    <w:uiPriority w:val="99"/>
    <w:semiHidden/>
    <w:rsid w:val="00DD025B"/>
    <w:rPr>
      <w:rFonts w:ascii="Segoe UI" w:hAnsi="Segoe UI"/>
      <w:sz w:val="22"/>
      <w:szCs w:val="22"/>
      <w:lang w:val="es-ES" w:eastAsia="en-US"/>
    </w:rPr>
  </w:style>
  <w:style w:type="paragraph" w:customStyle="1" w:styleId="Default">
    <w:name w:val="Default"/>
    <w:rsid w:val="00694288"/>
    <w:pPr>
      <w:autoSpaceDE w:val="0"/>
      <w:autoSpaceDN w:val="0"/>
      <w:adjustRightInd w:val="0"/>
    </w:pPr>
    <w:rPr>
      <w:rFonts w:ascii="Segoe UI" w:hAnsi="Segoe UI" w:cs="Segoe U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1811</Words>
  <Characters>9961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11749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lalinda59@hotmail.com</cp:lastModifiedBy>
  <cp:revision>2</cp:revision>
  <dcterms:created xsi:type="dcterms:W3CDTF">2014-08-13T20:33:00Z</dcterms:created>
  <dcterms:modified xsi:type="dcterms:W3CDTF">2014-08-13T20:33:00Z</dcterms:modified>
</cp:coreProperties>
</file>